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11E" w:rsidRPr="00E029C6" w:rsidRDefault="00E03DFA">
      <w:pPr>
        <w:spacing w:after="0" w:line="408" w:lineRule="auto"/>
        <w:ind w:left="120"/>
        <w:jc w:val="center"/>
        <w:rPr>
          <w:lang w:val="ru-RU"/>
        </w:rPr>
      </w:pPr>
      <w:r w:rsidRPr="00E03DFA">
        <w:rPr>
          <w:rFonts w:ascii="Times New Roman" w:hAnsi="Times New Roman"/>
          <w:b/>
          <w:noProof/>
          <w:color w:val="000000"/>
          <w:sz w:val="28"/>
          <w:lang w:val="ru-RU" w:eastAsia="ru-RU"/>
        </w:rPr>
        <w:drawing>
          <wp:anchor distT="0" distB="0" distL="114300" distR="114300" simplePos="0" relativeHeight="251658240" behindDoc="0" locked="0" layoutInCell="1" allowOverlap="1">
            <wp:simplePos x="0" y="0"/>
            <wp:positionH relativeFrom="column">
              <wp:posOffset>-679953</wp:posOffset>
            </wp:positionH>
            <wp:positionV relativeFrom="paragraph">
              <wp:posOffset>-399102</wp:posOffset>
            </wp:positionV>
            <wp:extent cx="6763617" cy="9642690"/>
            <wp:effectExtent l="0" t="0" r="0" b="0"/>
            <wp:wrapNone/>
            <wp:docPr id="1" name="Рисунок 1" descr="C:\Users\User\Pictures\2026-09-08\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2026-09-08\005.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63617" cy="9642690"/>
                    </a:xfrm>
                    <a:prstGeom prst="rect">
                      <a:avLst/>
                    </a:prstGeom>
                    <a:noFill/>
                    <a:ln>
                      <a:noFill/>
                    </a:ln>
                  </pic:spPr>
                </pic:pic>
              </a:graphicData>
            </a:graphic>
          </wp:anchor>
        </w:drawing>
      </w:r>
      <w:r w:rsidR="00096650" w:rsidRPr="00E029C6">
        <w:rPr>
          <w:rFonts w:ascii="Times New Roman" w:hAnsi="Times New Roman"/>
          <w:b/>
          <w:color w:val="000000"/>
          <w:sz w:val="28"/>
          <w:lang w:val="ru-RU"/>
        </w:rPr>
        <w:t>МИНИСТЕРСТВО ПРОСВЕЩЕНИЯ РОССИЙСКОЙ ФЕДЕРАЦИИ</w:t>
      </w:r>
    </w:p>
    <w:p w:rsidR="00894EBE" w:rsidRDefault="00096650">
      <w:pPr>
        <w:spacing w:after="0" w:line="408" w:lineRule="auto"/>
        <w:ind w:left="120"/>
        <w:jc w:val="center"/>
        <w:rPr>
          <w:rFonts w:ascii="Times New Roman" w:hAnsi="Times New Roman"/>
          <w:b/>
          <w:color w:val="000000"/>
          <w:sz w:val="28"/>
          <w:lang w:val="ru-RU"/>
        </w:rPr>
      </w:pPr>
      <w:bookmarkStart w:id="0" w:name="80962996-9eae-4b29-807c-6d440604dec5"/>
      <w:r w:rsidRPr="00E029C6">
        <w:rPr>
          <w:rFonts w:ascii="Times New Roman" w:hAnsi="Times New Roman"/>
          <w:b/>
          <w:color w:val="000000"/>
          <w:sz w:val="28"/>
          <w:lang w:val="ru-RU"/>
        </w:rPr>
        <w:t xml:space="preserve">Отдел образования и молодежной политики </w:t>
      </w:r>
    </w:p>
    <w:p w:rsidR="0078611E" w:rsidRPr="00E029C6" w:rsidRDefault="00096650" w:rsidP="00894EBE">
      <w:pPr>
        <w:spacing w:after="0" w:line="408" w:lineRule="auto"/>
        <w:ind w:left="120"/>
        <w:jc w:val="center"/>
        <w:rPr>
          <w:lang w:val="ru-RU"/>
        </w:rPr>
      </w:pPr>
      <w:r w:rsidRPr="00E029C6">
        <w:rPr>
          <w:rFonts w:ascii="Times New Roman" w:hAnsi="Times New Roman"/>
          <w:b/>
          <w:color w:val="000000"/>
          <w:sz w:val="28"/>
          <w:lang w:val="ru-RU"/>
        </w:rPr>
        <w:t>Быковского</w:t>
      </w:r>
      <w:bookmarkEnd w:id="0"/>
      <w:r w:rsidRPr="00E029C6">
        <w:rPr>
          <w:rFonts w:ascii="Times New Roman" w:hAnsi="Times New Roman"/>
          <w:b/>
          <w:color w:val="000000"/>
          <w:sz w:val="28"/>
          <w:lang w:val="ru-RU"/>
        </w:rPr>
        <w:t xml:space="preserve"> </w:t>
      </w:r>
      <w:bookmarkStart w:id="1" w:name="a244f056-0231-4322-a014-8dcea54eab13"/>
      <w:r w:rsidRPr="00E029C6">
        <w:rPr>
          <w:rFonts w:ascii="Times New Roman" w:hAnsi="Times New Roman"/>
          <w:b/>
          <w:color w:val="000000"/>
          <w:sz w:val="28"/>
          <w:lang w:val="ru-RU"/>
        </w:rPr>
        <w:t>муниципального района Волгоградской области</w:t>
      </w:r>
      <w:bookmarkEnd w:id="1"/>
    </w:p>
    <w:p w:rsidR="0078611E" w:rsidRPr="00E029C6" w:rsidRDefault="00096650">
      <w:pPr>
        <w:spacing w:after="0" w:line="408" w:lineRule="auto"/>
        <w:ind w:left="120"/>
        <w:jc w:val="center"/>
        <w:rPr>
          <w:lang w:val="ru-RU"/>
        </w:rPr>
      </w:pPr>
      <w:r w:rsidRPr="00E029C6">
        <w:rPr>
          <w:rFonts w:ascii="Times New Roman" w:hAnsi="Times New Roman"/>
          <w:b/>
          <w:color w:val="000000"/>
          <w:sz w:val="28"/>
          <w:lang w:val="ru-RU"/>
        </w:rPr>
        <w:t>МКОУ "Верхнебалыклейская СШ "</w:t>
      </w:r>
    </w:p>
    <w:p w:rsidR="0078611E" w:rsidRPr="00E029C6" w:rsidRDefault="0078611E">
      <w:pPr>
        <w:spacing w:after="0"/>
        <w:ind w:left="120"/>
        <w:rPr>
          <w:lang w:val="ru-RU"/>
        </w:rPr>
      </w:pPr>
    </w:p>
    <w:p w:rsidR="0078611E" w:rsidRPr="00E029C6" w:rsidRDefault="0078611E">
      <w:pPr>
        <w:spacing w:after="0"/>
        <w:ind w:left="120"/>
        <w:rPr>
          <w:lang w:val="ru-RU"/>
        </w:rPr>
      </w:pPr>
    </w:p>
    <w:p w:rsidR="0078611E" w:rsidRPr="00E029C6" w:rsidRDefault="0078611E">
      <w:pPr>
        <w:spacing w:after="0"/>
        <w:ind w:left="120"/>
        <w:rPr>
          <w:lang w:val="ru-RU"/>
        </w:rPr>
      </w:pPr>
    </w:p>
    <w:p w:rsidR="0078611E" w:rsidRPr="00E029C6" w:rsidRDefault="0078611E">
      <w:pPr>
        <w:spacing w:after="0"/>
        <w:ind w:left="120"/>
        <w:rPr>
          <w:lang w:val="ru-RU"/>
        </w:rPr>
      </w:pPr>
    </w:p>
    <w:tbl>
      <w:tblPr>
        <w:tblW w:w="0" w:type="auto"/>
        <w:tblLook w:val="04A0"/>
      </w:tblPr>
      <w:tblGrid>
        <w:gridCol w:w="3114"/>
        <w:gridCol w:w="3115"/>
        <w:gridCol w:w="3115"/>
      </w:tblGrid>
      <w:tr w:rsidR="00C53FFE" w:rsidRPr="00E2220E" w:rsidTr="000D4161">
        <w:tc>
          <w:tcPr>
            <w:tcW w:w="3114" w:type="dxa"/>
          </w:tcPr>
          <w:p w:rsidR="00C53FFE" w:rsidRPr="0040209D" w:rsidRDefault="00096650"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096650"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4E6975" w:rsidRDefault="00096650"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096650"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 А.Н.</w:t>
            </w:r>
          </w:p>
          <w:p w:rsidR="00E029C6" w:rsidRDefault="00096650"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w:t>
            </w:r>
          </w:p>
          <w:p w:rsidR="004E6975" w:rsidRDefault="00096650"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E31A7A"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096650"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096650"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 по УР</w:t>
            </w:r>
          </w:p>
          <w:p w:rsidR="004E6975" w:rsidRDefault="00096650"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096650"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Рябова Е.С.</w:t>
            </w:r>
          </w:p>
          <w:p w:rsidR="00C53FFE" w:rsidRPr="0040209D" w:rsidRDefault="00E31A7A" w:rsidP="00E029C6">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0E6D86" w:rsidRDefault="00096650"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096650"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E6D86" w:rsidRDefault="00096650"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096650" w:rsidP="0086502D">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Пурясьева</w:t>
            </w:r>
            <w:proofErr w:type="spellEnd"/>
            <w:r w:rsidRPr="008944ED">
              <w:rPr>
                <w:rFonts w:ascii="Times New Roman" w:eastAsia="Times New Roman" w:hAnsi="Times New Roman"/>
                <w:color w:val="000000"/>
                <w:sz w:val="24"/>
                <w:szCs w:val="24"/>
                <w:lang w:val="ru-RU"/>
              </w:rPr>
              <w:t xml:space="preserve"> Т.А.</w:t>
            </w:r>
          </w:p>
          <w:p w:rsidR="00E029C6" w:rsidRDefault="00096650"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__</w:t>
            </w:r>
            <w:r>
              <w:rPr>
                <w:rFonts w:ascii="Times New Roman" w:eastAsia="Times New Roman" w:hAnsi="Times New Roman"/>
                <w:color w:val="000000"/>
                <w:sz w:val="24"/>
                <w:szCs w:val="24"/>
                <w:lang w:val="ru-RU"/>
              </w:rPr>
              <w:t xml:space="preserve"> </w:t>
            </w:r>
          </w:p>
          <w:p w:rsidR="000E6D86" w:rsidRDefault="00096650"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E029C6">
              <w:rPr>
                <w:rFonts w:ascii="Times New Roman" w:eastAsia="Times New Roman" w:hAnsi="Times New Roman"/>
                <w:color w:val="000000"/>
                <w:sz w:val="24"/>
                <w:szCs w:val="24"/>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E31A7A"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78611E" w:rsidRDefault="0078611E">
      <w:pPr>
        <w:spacing w:after="0"/>
        <w:ind w:left="120"/>
      </w:pPr>
    </w:p>
    <w:p w:rsidR="0078611E" w:rsidRDefault="0078611E">
      <w:pPr>
        <w:spacing w:after="0"/>
        <w:ind w:left="120"/>
      </w:pPr>
    </w:p>
    <w:p w:rsidR="0078611E" w:rsidRDefault="0078611E">
      <w:pPr>
        <w:spacing w:after="0"/>
        <w:ind w:left="120"/>
      </w:pPr>
    </w:p>
    <w:p w:rsidR="0078611E" w:rsidRDefault="0078611E">
      <w:pPr>
        <w:spacing w:after="0"/>
        <w:ind w:left="120"/>
      </w:pPr>
    </w:p>
    <w:p w:rsidR="0078611E" w:rsidRDefault="0078611E">
      <w:pPr>
        <w:spacing w:after="0"/>
        <w:ind w:left="120"/>
      </w:pPr>
    </w:p>
    <w:p w:rsidR="0078611E" w:rsidRPr="00E03DFA" w:rsidRDefault="00096650">
      <w:pPr>
        <w:spacing w:after="0" w:line="408" w:lineRule="auto"/>
        <w:ind w:left="120"/>
        <w:jc w:val="center"/>
        <w:rPr>
          <w:lang w:val="ru-RU"/>
        </w:rPr>
      </w:pPr>
      <w:r w:rsidRPr="00E03DFA">
        <w:rPr>
          <w:rFonts w:ascii="Times New Roman" w:hAnsi="Times New Roman"/>
          <w:b/>
          <w:color w:val="000000"/>
          <w:sz w:val="28"/>
          <w:lang w:val="ru-RU"/>
        </w:rPr>
        <w:t>РАБОЧАЯ ПРОГРАММА</w:t>
      </w:r>
    </w:p>
    <w:p w:rsidR="0078611E" w:rsidRPr="00E03DFA" w:rsidRDefault="00096650">
      <w:pPr>
        <w:spacing w:after="0" w:line="408" w:lineRule="auto"/>
        <w:ind w:left="120"/>
        <w:jc w:val="center"/>
        <w:rPr>
          <w:lang w:val="ru-RU"/>
        </w:rPr>
      </w:pPr>
      <w:r w:rsidRPr="00E03DFA">
        <w:rPr>
          <w:rFonts w:ascii="Times New Roman" w:hAnsi="Times New Roman"/>
          <w:color w:val="000000"/>
          <w:sz w:val="28"/>
          <w:lang w:val="ru-RU"/>
        </w:rPr>
        <w:t>(</w:t>
      </w:r>
      <w:r>
        <w:rPr>
          <w:rFonts w:ascii="Times New Roman" w:hAnsi="Times New Roman"/>
          <w:color w:val="000000"/>
          <w:sz w:val="28"/>
        </w:rPr>
        <w:t>ID</w:t>
      </w:r>
      <w:r w:rsidRPr="00E03DFA">
        <w:rPr>
          <w:rFonts w:ascii="Times New Roman" w:hAnsi="Times New Roman"/>
          <w:color w:val="000000"/>
          <w:sz w:val="28"/>
          <w:lang w:val="ru-RU"/>
        </w:rPr>
        <w:t xml:space="preserve"> 10701398)</w:t>
      </w:r>
    </w:p>
    <w:p w:rsidR="0078611E" w:rsidRPr="00E03DFA" w:rsidRDefault="0078611E">
      <w:pPr>
        <w:spacing w:after="0"/>
        <w:ind w:left="120"/>
        <w:jc w:val="center"/>
        <w:rPr>
          <w:lang w:val="ru-RU"/>
        </w:rPr>
      </w:pPr>
    </w:p>
    <w:p w:rsidR="0078611E" w:rsidRPr="00894EBE" w:rsidRDefault="00096650">
      <w:pPr>
        <w:spacing w:after="0" w:line="408" w:lineRule="auto"/>
        <w:ind w:left="120"/>
        <w:jc w:val="center"/>
        <w:rPr>
          <w:lang w:val="ru-RU"/>
        </w:rPr>
      </w:pPr>
      <w:r w:rsidRPr="00894EBE">
        <w:rPr>
          <w:rFonts w:ascii="Times New Roman" w:hAnsi="Times New Roman"/>
          <w:b/>
          <w:color w:val="000000"/>
          <w:sz w:val="28"/>
          <w:lang w:val="ru-RU"/>
        </w:rPr>
        <w:t>учебного курса «Геометрия»</w:t>
      </w:r>
    </w:p>
    <w:p w:rsidR="0078611E" w:rsidRPr="00894EBE" w:rsidRDefault="00096650">
      <w:pPr>
        <w:spacing w:after="0" w:line="408" w:lineRule="auto"/>
        <w:ind w:left="120"/>
        <w:jc w:val="center"/>
        <w:rPr>
          <w:lang w:val="ru-RU"/>
        </w:rPr>
      </w:pPr>
      <w:r w:rsidRPr="00894EBE">
        <w:rPr>
          <w:rFonts w:ascii="Times New Roman" w:hAnsi="Times New Roman"/>
          <w:color w:val="000000"/>
          <w:sz w:val="28"/>
          <w:lang w:val="ru-RU"/>
        </w:rPr>
        <w:t xml:space="preserve">для обучающихся 7-9 классов </w:t>
      </w:r>
    </w:p>
    <w:p w:rsidR="0078611E" w:rsidRPr="00894EBE" w:rsidRDefault="0078611E">
      <w:pPr>
        <w:spacing w:after="0"/>
        <w:ind w:left="120"/>
        <w:jc w:val="center"/>
        <w:rPr>
          <w:lang w:val="ru-RU"/>
        </w:rPr>
      </w:pPr>
    </w:p>
    <w:p w:rsidR="0078611E" w:rsidRPr="00894EBE" w:rsidRDefault="0078611E">
      <w:pPr>
        <w:spacing w:after="0"/>
        <w:ind w:left="120"/>
        <w:jc w:val="center"/>
        <w:rPr>
          <w:lang w:val="ru-RU"/>
        </w:rPr>
      </w:pPr>
    </w:p>
    <w:p w:rsidR="0078611E" w:rsidRPr="00894EBE" w:rsidRDefault="0078611E">
      <w:pPr>
        <w:spacing w:after="0"/>
        <w:ind w:left="120"/>
        <w:jc w:val="center"/>
        <w:rPr>
          <w:lang w:val="ru-RU"/>
        </w:rPr>
      </w:pPr>
    </w:p>
    <w:p w:rsidR="0078611E" w:rsidRPr="00894EBE" w:rsidRDefault="0078611E">
      <w:pPr>
        <w:spacing w:after="0"/>
        <w:ind w:left="120"/>
        <w:jc w:val="center"/>
        <w:rPr>
          <w:lang w:val="ru-RU"/>
        </w:rPr>
      </w:pPr>
    </w:p>
    <w:p w:rsidR="0078611E" w:rsidRPr="00894EBE" w:rsidRDefault="0078611E">
      <w:pPr>
        <w:spacing w:after="0"/>
        <w:ind w:left="120"/>
        <w:jc w:val="center"/>
        <w:rPr>
          <w:lang w:val="ru-RU"/>
        </w:rPr>
      </w:pPr>
    </w:p>
    <w:p w:rsidR="0078611E" w:rsidRPr="00894EBE" w:rsidRDefault="0078611E">
      <w:pPr>
        <w:spacing w:after="0"/>
        <w:ind w:left="120"/>
        <w:jc w:val="center"/>
        <w:rPr>
          <w:lang w:val="ru-RU"/>
        </w:rPr>
      </w:pPr>
    </w:p>
    <w:p w:rsidR="0078611E" w:rsidRPr="00894EBE" w:rsidRDefault="0078611E">
      <w:pPr>
        <w:spacing w:after="0"/>
        <w:ind w:left="120"/>
        <w:jc w:val="center"/>
        <w:rPr>
          <w:lang w:val="ru-RU"/>
        </w:rPr>
      </w:pPr>
    </w:p>
    <w:p w:rsidR="0078611E" w:rsidRPr="00894EBE" w:rsidRDefault="0078611E">
      <w:pPr>
        <w:spacing w:after="0"/>
        <w:ind w:left="120"/>
        <w:jc w:val="center"/>
        <w:rPr>
          <w:lang w:val="ru-RU"/>
        </w:rPr>
      </w:pPr>
    </w:p>
    <w:p w:rsidR="0078611E" w:rsidRPr="00894EBE" w:rsidRDefault="0078611E">
      <w:pPr>
        <w:spacing w:after="0"/>
        <w:ind w:left="120"/>
        <w:jc w:val="center"/>
        <w:rPr>
          <w:lang w:val="ru-RU"/>
        </w:rPr>
      </w:pPr>
    </w:p>
    <w:p w:rsidR="0078611E" w:rsidRPr="00894EBE" w:rsidRDefault="0078611E">
      <w:pPr>
        <w:spacing w:after="0"/>
        <w:ind w:left="120"/>
        <w:jc w:val="center"/>
        <w:rPr>
          <w:lang w:val="ru-RU"/>
        </w:rPr>
      </w:pPr>
    </w:p>
    <w:p w:rsidR="0078611E" w:rsidRPr="00894EBE" w:rsidRDefault="0078611E">
      <w:pPr>
        <w:spacing w:after="0"/>
        <w:ind w:left="120"/>
        <w:jc w:val="center"/>
        <w:rPr>
          <w:lang w:val="ru-RU"/>
        </w:rPr>
      </w:pPr>
    </w:p>
    <w:p w:rsidR="0078611E" w:rsidRPr="00894EBE" w:rsidRDefault="0078611E">
      <w:pPr>
        <w:spacing w:after="0"/>
        <w:ind w:left="120"/>
        <w:jc w:val="center"/>
        <w:rPr>
          <w:lang w:val="ru-RU"/>
        </w:rPr>
      </w:pPr>
    </w:p>
    <w:p w:rsidR="0078611E" w:rsidRPr="00894EBE" w:rsidRDefault="00096650">
      <w:pPr>
        <w:spacing w:after="0"/>
        <w:ind w:left="120"/>
        <w:jc w:val="center"/>
        <w:rPr>
          <w:lang w:val="ru-RU"/>
        </w:rPr>
      </w:pPr>
      <w:bookmarkStart w:id="2" w:name="fa5bb89e-7d9f-4fc4-a1ba-c6bd09c19ff7"/>
      <w:r w:rsidRPr="00894EBE">
        <w:rPr>
          <w:rFonts w:ascii="Times New Roman" w:hAnsi="Times New Roman"/>
          <w:b/>
          <w:color w:val="000000"/>
          <w:sz w:val="28"/>
          <w:lang w:val="ru-RU"/>
        </w:rPr>
        <w:t xml:space="preserve">с.Верхний </w:t>
      </w:r>
      <w:proofErr w:type="spellStart"/>
      <w:r w:rsidRPr="00894EBE">
        <w:rPr>
          <w:rFonts w:ascii="Times New Roman" w:hAnsi="Times New Roman"/>
          <w:b/>
          <w:color w:val="000000"/>
          <w:sz w:val="28"/>
          <w:lang w:val="ru-RU"/>
        </w:rPr>
        <w:t>Балыклей</w:t>
      </w:r>
      <w:bookmarkEnd w:id="2"/>
      <w:proofErr w:type="spellEnd"/>
      <w:r w:rsidRPr="00894EBE">
        <w:rPr>
          <w:rFonts w:ascii="Times New Roman" w:hAnsi="Times New Roman"/>
          <w:b/>
          <w:color w:val="000000"/>
          <w:sz w:val="28"/>
          <w:lang w:val="ru-RU"/>
        </w:rPr>
        <w:t xml:space="preserve"> </w:t>
      </w:r>
      <w:bookmarkStart w:id="3" w:name="ff26d425-8a06-47a0-8cd7-ee8d58370039"/>
      <w:r w:rsidRPr="00894EBE">
        <w:rPr>
          <w:rFonts w:ascii="Times New Roman" w:hAnsi="Times New Roman"/>
          <w:b/>
          <w:color w:val="000000"/>
          <w:sz w:val="28"/>
          <w:lang w:val="ru-RU"/>
        </w:rPr>
        <w:t>2026</w:t>
      </w:r>
      <w:bookmarkEnd w:id="3"/>
    </w:p>
    <w:p w:rsidR="0078611E" w:rsidRPr="00894EBE" w:rsidRDefault="0078611E">
      <w:pPr>
        <w:rPr>
          <w:lang w:val="ru-RU"/>
        </w:rPr>
        <w:sectPr w:rsidR="0078611E" w:rsidRPr="00894EBE">
          <w:pgSz w:w="11906" w:h="16383"/>
          <w:pgMar w:top="1134" w:right="850" w:bottom="1134" w:left="1701" w:header="720" w:footer="720" w:gutter="0"/>
          <w:cols w:space="720"/>
        </w:sectPr>
      </w:pPr>
      <w:bookmarkStart w:id="4" w:name="block-88336859"/>
    </w:p>
    <w:p w:rsidR="0078611E" w:rsidRPr="00894EBE" w:rsidRDefault="00096650">
      <w:pPr>
        <w:spacing w:after="0" w:line="264" w:lineRule="auto"/>
        <w:ind w:left="120"/>
        <w:jc w:val="both"/>
        <w:rPr>
          <w:lang w:val="ru-RU"/>
        </w:rPr>
      </w:pPr>
      <w:bookmarkStart w:id="5" w:name="block-88336860"/>
      <w:bookmarkEnd w:id="4"/>
      <w:r w:rsidRPr="00894EBE">
        <w:rPr>
          <w:rFonts w:ascii="Times New Roman" w:hAnsi="Times New Roman"/>
          <w:b/>
          <w:color w:val="000000"/>
          <w:sz w:val="28"/>
          <w:lang w:val="ru-RU"/>
        </w:rPr>
        <w:lastRenderedPageBreak/>
        <w:t>ПОЯСНИТЕЛЬНАЯ ЗАПИСКА</w:t>
      </w:r>
    </w:p>
    <w:p w:rsidR="0078611E" w:rsidRPr="00894EBE" w:rsidRDefault="0078611E">
      <w:pPr>
        <w:spacing w:after="0" w:line="264" w:lineRule="auto"/>
        <w:ind w:left="120"/>
        <w:jc w:val="both"/>
        <w:rPr>
          <w:lang w:val="ru-RU"/>
        </w:rPr>
      </w:pP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proofErr w:type="spellStart"/>
      <w:r w:rsidRPr="00E029C6">
        <w:rPr>
          <w:rFonts w:ascii="Times New Roman" w:hAnsi="Times New Roman"/>
          <w:color w:val="000000"/>
          <w:sz w:val="28"/>
          <w:lang w:val="ru-RU"/>
        </w:rPr>
        <w:t>контрпримеры</w:t>
      </w:r>
      <w:proofErr w:type="spellEnd"/>
      <w:r w:rsidRPr="00E029C6">
        <w:rPr>
          <w:rFonts w:ascii="Times New Roman" w:hAnsi="Times New Roman"/>
          <w:color w:val="000000"/>
          <w:sz w:val="28"/>
          <w:lang w:val="ru-RU"/>
        </w:rPr>
        <w:t xml:space="preserve"> к ложным, проводить рассуждения «от противного», отличать свойства от признаков, формулировать обратные утверждения. </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78611E" w:rsidRPr="00E029C6" w:rsidRDefault="00096650">
      <w:pPr>
        <w:spacing w:after="0" w:line="264" w:lineRule="auto"/>
        <w:ind w:firstLine="600"/>
        <w:jc w:val="both"/>
        <w:rPr>
          <w:lang w:val="ru-RU"/>
        </w:rPr>
      </w:pPr>
      <w:bookmarkStart w:id="6" w:name="6c37334c-5fa9-457a-ad76-d36f127aa8c8"/>
      <w:r w:rsidRPr="00E029C6">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6"/>
    </w:p>
    <w:p w:rsidR="0078611E" w:rsidRPr="00E029C6" w:rsidRDefault="0078611E">
      <w:pPr>
        <w:rPr>
          <w:lang w:val="ru-RU"/>
        </w:rPr>
        <w:sectPr w:rsidR="0078611E" w:rsidRPr="00E029C6">
          <w:pgSz w:w="11906" w:h="16383"/>
          <w:pgMar w:top="1134" w:right="850" w:bottom="1134" w:left="1701" w:header="720" w:footer="720" w:gutter="0"/>
          <w:cols w:space="720"/>
        </w:sectPr>
      </w:pPr>
    </w:p>
    <w:p w:rsidR="0078611E" w:rsidRPr="00E029C6" w:rsidRDefault="00096650">
      <w:pPr>
        <w:spacing w:after="0" w:line="264" w:lineRule="auto"/>
        <w:ind w:left="120"/>
        <w:jc w:val="both"/>
        <w:rPr>
          <w:lang w:val="ru-RU"/>
        </w:rPr>
      </w:pPr>
      <w:bookmarkStart w:id="7" w:name="block-88336857"/>
      <w:bookmarkEnd w:id="5"/>
      <w:r w:rsidRPr="00E029C6">
        <w:rPr>
          <w:rFonts w:ascii="Times New Roman" w:hAnsi="Times New Roman"/>
          <w:b/>
          <w:color w:val="000000"/>
          <w:sz w:val="28"/>
          <w:lang w:val="ru-RU"/>
        </w:rPr>
        <w:lastRenderedPageBreak/>
        <w:t>СОДЕРЖАНИЕ ОБУЧЕНИЯ</w:t>
      </w:r>
    </w:p>
    <w:p w:rsidR="0078611E" w:rsidRPr="00E029C6" w:rsidRDefault="0078611E">
      <w:pPr>
        <w:spacing w:after="0" w:line="264" w:lineRule="auto"/>
        <w:ind w:left="120"/>
        <w:jc w:val="both"/>
        <w:rPr>
          <w:lang w:val="ru-RU"/>
        </w:rPr>
      </w:pPr>
    </w:p>
    <w:p w:rsidR="0078611E" w:rsidRPr="00E029C6" w:rsidRDefault="00096650">
      <w:pPr>
        <w:spacing w:after="0" w:line="264" w:lineRule="auto"/>
        <w:ind w:left="120"/>
        <w:jc w:val="both"/>
        <w:rPr>
          <w:lang w:val="ru-RU"/>
        </w:rPr>
      </w:pPr>
      <w:r w:rsidRPr="00E029C6">
        <w:rPr>
          <w:rFonts w:ascii="Times New Roman" w:hAnsi="Times New Roman"/>
          <w:b/>
          <w:color w:val="000000"/>
          <w:sz w:val="28"/>
          <w:lang w:val="ru-RU"/>
        </w:rPr>
        <w:t>7 КЛАСС</w:t>
      </w:r>
    </w:p>
    <w:p w:rsidR="0078611E" w:rsidRPr="00E029C6" w:rsidRDefault="0078611E">
      <w:pPr>
        <w:spacing w:after="0" w:line="264" w:lineRule="auto"/>
        <w:ind w:left="120"/>
        <w:jc w:val="both"/>
        <w:rPr>
          <w:lang w:val="ru-RU"/>
        </w:rPr>
      </w:pP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Равнобедренный и равносторонний треугольники. Неравенство треугольника.</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78611E" w:rsidRPr="00E029C6" w:rsidRDefault="00096650">
      <w:pPr>
        <w:spacing w:after="0" w:line="264" w:lineRule="auto"/>
        <w:ind w:left="120"/>
        <w:jc w:val="both"/>
        <w:rPr>
          <w:lang w:val="ru-RU"/>
        </w:rPr>
      </w:pPr>
      <w:r w:rsidRPr="00E029C6">
        <w:rPr>
          <w:rFonts w:ascii="Times New Roman" w:hAnsi="Times New Roman"/>
          <w:b/>
          <w:color w:val="000000"/>
          <w:sz w:val="28"/>
          <w:lang w:val="ru-RU"/>
        </w:rPr>
        <w:t>8 КЛАСС</w:t>
      </w:r>
    </w:p>
    <w:p w:rsidR="0078611E" w:rsidRPr="00E029C6" w:rsidRDefault="0078611E">
      <w:pPr>
        <w:spacing w:after="0" w:line="264" w:lineRule="auto"/>
        <w:ind w:left="120"/>
        <w:jc w:val="both"/>
        <w:rPr>
          <w:lang w:val="ru-RU"/>
        </w:rPr>
      </w:pP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Средние линии треугольника и трапеции. Центр масс треугольника.</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Вычисление площадей треугольников и многоугольников на клетчатой бумаге.</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Теорема Пифагора. Применение теоремы Пифагора при решении практических задач.</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78611E" w:rsidRPr="00E029C6" w:rsidRDefault="00096650">
      <w:pPr>
        <w:spacing w:after="0" w:line="264" w:lineRule="auto"/>
        <w:ind w:left="120"/>
        <w:jc w:val="both"/>
        <w:rPr>
          <w:lang w:val="ru-RU"/>
        </w:rPr>
      </w:pPr>
      <w:r w:rsidRPr="00E029C6">
        <w:rPr>
          <w:rFonts w:ascii="Times New Roman" w:hAnsi="Times New Roman"/>
          <w:b/>
          <w:color w:val="000000"/>
          <w:sz w:val="28"/>
          <w:lang w:val="ru-RU"/>
        </w:rPr>
        <w:t>9 КЛАСС</w:t>
      </w:r>
    </w:p>
    <w:p w:rsidR="0078611E" w:rsidRPr="00E029C6" w:rsidRDefault="0078611E">
      <w:pPr>
        <w:spacing w:after="0" w:line="264" w:lineRule="auto"/>
        <w:ind w:left="120"/>
        <w:jc w:val="both"/>
        <w:rPr>
          <w:lang w:val="ru-RU"/>
        </w:rPr>
      </w:pP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Преобразование подобия. Подобие соответственных элементов.</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 xml:space="preserve">Вектор, длина (модуль) вектора, </w:t>
      </w:r>
      <w:proofErr w:type="spellStart"/>
      <w:r w:rsidRPr="00E029C6">
        <w:rPr>
          <w:rFonts w:ascii="Times New Roman" w:hAnsi="Times New Roman"/>
          <w:color w:val="000000"/>
          <w:sz w:val="28"/>
          <w:lang w:val="ru-RU"/>
        </w:rPr>
        <w:t>сонаправленные</w:t>
      </w:r>
      <w:proofErr w:type="spellEnd"/>
      <w:r w:rsidRPr="00E029C6">
        <w:rPr>
          <w:rFonts w:ascii="Times New Roman" w:hAnsi="Times New Roman"/>
          <w:color w:val="000000"/>
          <w:sz w:val="28"/>
          <w:lang w:val="ru-RU"/>
        </w:rPr>
        <w:t xml:space="preserve"> векторы, противоположно направленные векторы, </w:t>
      </w:r>
      <w:proofErr w:type="spellStart"/>
      <w:r w:rsidRPr="00E029C6">
        <w:rPr>
          <w:rFonts w:ascii="Times New Roman" w:hAnsi="Times New Roman"/>
          <w:color w:val="000000"/>
          <w:sz w:val="28"/>
          <w:lang w:val="ru-RU"/>
        </w:rPr>
        <w:t>коллинеарность</w:t>
      </w:r>
      <w:proofErr w:type="spellEnd"/>
      <w:r w:rsidRPr="00E029C6">
        <w:rPr>
          <w:rFonts w:ascii="Times New Roman" w:hAnsi="Times New Roman"/>
          <w:color w:val="000000"/>
          <w:sz w:val="28"/>
          <w:lang w:val="ru-RU"/>
        </w:rPr>
        <w:t xml:space="preserve">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rsidR="0078611E" w:rsidRPr="00E029C6" w:rsidRDefault="0078611E">
      <w:pPr>
        <w:rPr>
          <w:lang w:val="ru-RU"/>
        </w:rPr>
        <w:sectPr w:rsidR="0078611E" w:rsidRPr="00E029C6">
          <w:pgSz w:w="11906" w:h="16383"/>
          <w:pgMar w:top="1134" w:right="850" w:bottom="1134" w:left="1701" w:header="720" w:footer="720" w:gutter="0"/>
          <w:cols w:space="720"/>
        </w:sectPr>
      </w:pPr>
    </w:p>
    <w:p w:rsidR="0078611E" w:rsidRPr="00E029C6" w:rsidRDefault="00096650">
      <w:pPr>
        <w:spacing w:after="0" w:line="264" w:lineRule="auto"/>
        <w:ind w:left="120"/>
        <w:jc w:val="both"/>
        <w:rPr>
          <w:lang w:val="ru-RU"/>
        </w:rPr>
      </w:pPr>
      <w:bookmarkStart w:id="8" w:name="block-88336858"/>
      <w:bookmarkEnd w:id="7"/>
      <w:r w:rsidRPr="00E029C6">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78611E" w:rsidRPr="00E029C6" w:rsidRDefault="0078611E">
      <w:pPr>
        <w:spacing w:after="0" w:line="264" w:lineRule="auto"/>
        <w:ind w:left="120"/>
        <w:jc w:val="both"/>
        <w:rPr>
          <w:lang w:val="ru-RU"/>
        </w:rPr>
      </w:pPr>
    </w:p>
    <w:p w:rsidR="0078611E" w:rsidRPr="00E029C6" w:rsidRDefault="00096650">
      <w:pPr>
        <w:spacing w:after="0" w:line="264" w:lineRule="auto"/>
        <w:ind w:left="120"/>
        <w:jc w:val="both"/>
        <w:rPr>
          <w:lang w:val="ru-RU"/>
        </w:rPr>
      </w:pPr>
      <w:r w:rsidRPr="00E029C6">
        <w:rPr>
          <w:rFonts w:ascii="Times New Roman" w:hAnsi="Times New Roman"/>
          <w:b/>
          <w:color w:val="000000"/>
          <w:sz w:val="28"/>
          <w:lang w:val="ru-RU"/>
        </w:rPr>
        <w:t>ЛИЧНОСТНЫЕ РЕЗУЛЬТАТЫ</w:t>
      </w:r>
    </w:p>
    <w:p w:rsidR="0078611E" w:rsidRPr="00E029C6" w:rsidRDefault="0078611E">
      <w:pPr>
        <w:spacing w:after="0" w:line="264" w:lineRule="auto"/>
        <w:ind w:left="120"/>
        <w:jc w:val="both"/>
        <w:rPr>
          <w:lang w:val="ru-RU"/>
        </w:rPr>
      </w:pPr>
    </w:p>
    <w:p w:rsidR="0078611E" w:rsidRPr="00E029C6" w:rsidRDefault="00096650">
      <w:pPr>
        <w:spacing w:after="0" w:line="264" w:lineRule="auto"/>
        <w:ind w:firstLine="600"/>
        <w:jc w:val="both"/>
        <w:rPr>
          <w:lang w:val="ru-RU"/>
        </w:rPr>
      </w:pPr>
      <w:r w:rsidRPr="00E029C6">
        <w:rPr>
          <w:rFonts w:ascii="Times New Roman" w:hAnsi="Times New Roman"/>
          <w:b/>
          <w:color w:val="000000"/>
          <w:sz w:val="28"/>
          <w:lang w:val="ru-RU"/>
        </w:rPr>
        <w:t xml:space="preserve">Личностные результаты </w:t>
      </w:r>
      <w:r w:rsidRPr="00E029C6">
        <w:rPr>
          <w:rFonts w:ascii="Times New Roman" w:hAnsi="Times New Roman"/>
          <w:color w:val="000000"/>
          <w:sz w:val="28"/>
          <w:lang w:val="ru-RU"/>
        </w:rPr>
        <w:t>освоения программы учебного курса «Геометрия» характеризуются:</w:t>
      </w:r>
    </w:p>
    <w:p w:rsidR="0078611E" w:rsidRPr="00E029C6" w:rsidRDefault="00096650">
      <w:pPr>
        <w:spacing w:after="0" w:line="264" w:lineRule="auto"/>
        <w:ind w:firstLine="600"/>
        <w:jc w:val="both"/>
        <w:rPr>
          <w:lang w:val="ru-RU"/>
        </w:rPr>
      </w:pPr>
      <w:r w:rsidRPr="00E029C6">
        <w:rPr>
          <w:rFonts w:ascii="Times New Roman" w:hAnsi="Times New Roman"/>
          <w:b/>
          <w:color w:val="000000"/>
          <w:sz w:val="28"/>
          <w:lang w:val="ru-RU"/>
        </w:rPr>
        <w:t>1) патриотическое воспитание:</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78611E" w:rsidRPr="00E029C6" w:rsidRDefault="00096650">
      <w:pPr>
        <w:spacing w:after="0" w:line="264" w:lineRule="auto"/>
        <w:ind w:firstLine="600"/>
        <w:jc w:val="both"/>
        <w:rPr>
          <w:lang w:val="ru-RU"/>
        </w:rPr>
      </w:pPr>
      <w:r w:rsidRPr="00E029C6">
        <w:rPr>
          <w:rFonts w:ascii="Times New Roman" w:hAnsi="Times New Roman"/>
          <w:b/>
          <w:color w:val="000000"/>
          <w:sz w:val="28"/>
          <w:lang w:val="ru-RU"/>
        </w:rPr>
        <w:t>2) гражданское и духовно-нравственное воспитание:</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78611E" w:rsidRPr="00E029C6" w:rsidRDefault="00096650">
      <w:pPr>
        <w:spacing w:after="0" w:line="264" w:lineRule="auto"/>
        <w:ind w:firstLine="600"/>
        <w:jc w:val="both"/>
        <w:rPr>
          <w:lang w:val="ru-RU"/>
        </w:rPr>
      </w:pPr>
      <w:r w:rsidRPr="00E029C6">
        <w:rPr>
          <w:rFonts w:ascii="Times New Roman" w:hAnsi="Times New Roman"/>
          <w:b/>
          <w:color w:val="000000"/>
          <w:sz w:val="28"/>
          <w:lang w:val="ru-RU"/>
        </w:rPr>
        <w:t>3) трудовое воспитание:</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78611E" w:rsidRPr="00E029C6" w:rsidRDefault="00096650">
      <w:pPr>
        <w:spacing w:after="0" w:line="264" w:lineRule="auto"/>
        <w:ind w:firstLine="600"/>
        <w:jc w:val="both"/>
        <w:rPr>
          <w:lang w:val="ru-RU"/>
        </w:rPr>
      </w:pPr>
      <w:r w:rsidRPr="00E029C6">
        <w:rPr>
          <w:rFonts w:ascii="Times New Roman" w:hAnsi="Times New Roman"/>
          <w:b/>
          <w:color w:val="000000"/>
          <w:sz w:val="28"/>
          <w:lang w:val="ru-RU"/>
        </w:rPr>
        <w:t>4) эстетическое воспитание:</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78611E" w:rsidRPr="00E029C6" w:rsidRDefault="00096650">
      <w:pPr>
        <w:spacing w:after="0" w:line="264" w:lineRule="auto"/>
        <w:ind w:firstLine="600"/>
        <w:jc w:val="both"/>
        <w:rPr>
          <w:lang w:val="ru-RU"/>
        </w:rPr>
      </w:pPr>
      <w:r w:rsidRPr="00E029C6">
        <w:rPr>
          <w:rFonts w:ascii="Times New Roman" w:hAnsi="Times New Roman"/>
          <w:b/>
          <w:color w:val="000000"/>
          <w:sz w:val="28"/>
          <w:lang w:val="ru-RU"/>
        </w:rPr>
        <w:t>5) ценности научного познания:</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78611E" w:rsidRPr="00E029C6" w:rsidRDefault="00096650">
      <w:pPr>
        <w:spacing w:after="0" w:line="264" w:lineRule="auto"/>
        <w:ind w:firstLine="600"/>
        <w:jc w:val="both"/>
        <w:rPr>
          <w:lang w:val="ru-RU"/>
        </w:rPr>
      </w:pPr>
      <w:r w:rsidRPr="00E029C6">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E029C6">
        <w:rPr>
          <w:rFonts w:ascii="Times New Roman" w:hAnsi="Times New Roman"/>
          <w:color w:val="000000"/>
          <w:sz w:val="28"/>
          <w:lang w:val="ru-RU"/>
        </w:rPr>
        <w:t>сформированностью</w:t>
      </w:r>
      <w:proofErr w:type="spellEnd"/>
      <w:r w:rsidRPr="00E029C6">
        <w:rPr>
          <w:rFonts w:ascii="Times New Roman" w:hAnsi="Times New Roman"/>
          <w:color w:val="000000"/>
          <w:sz w:val="28"/>
          <w:lang w:val="ru-RU"/>
        </w:rPr>
        <w:t xml:space="preserve"> навыка рефлексии, признанием своего права на ошибку и такого же права другого человека;</w:t>
      </w:r>
    </w:p>
    <w:p w:rsidR="0078611E" w:rsidRPr="00E029C6" w:rsidRDefault="00096650">
      <w:pPr>
        <w:spacing w:after="0" w:line="264" w:lineRule="auto"/>
        <w:ind w:firstLine="600"/>
        <w:jc w:val="both"/>
        <w:rPr>
          <w:lang w:val="ru-RU"/>
        </w:rPr>
      </w:pPr>
      <w:r w:rsidRPr="00E029C6">
        <w:rPr>
          <w:rFonts w:ascii="Times New Roman" w:hAnsi="Times New Roman"/>
          <w:b/>
          <w:color w:val="000000"/>
          <w:sz w:val="28"/>
          <w:lang w:val="ru-RU"/>
        </w:rPr>
        <w:t>7) экологическое воспитание:</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78611E" w:rsidRPr="00E029C6" w:rsidRDefault="00096650">
      <w:pPr>
        <w:spacing w:after="0" w:line="264" w:lineRule="auto"/>
        <w:ind w:firstLine="600"/>
        <w:jc w:val="both"/>
        <w:rPr>
          <w:lang w:val="ru-RU"/>
        </w:rPr>
      </w:pPr>
      <w:r w:rsidRPr="00E029C6">
        <w:rPr>
          <w:rFonts w:ascii="Times New Roman" w:hAnsi="Times New Roman"/>
          <w:b/>
          <w:color w:val="000000"/>
          <w:sz w:val="28"/>
          <w:lang w:val="ru-RU"/>
        </w:rPr>
        <w:t>8) адаптация к изменяющимся условиям социальной и природной среды:</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78611E" w:rsidRPr="00E029C6" w:rsidRDefault="0078611E">
      <w:pPr>
        <w:spacing w:after="0" w:line="264" w:lineRule="auto"/>
        <w:ind w:left="120"/>
        <w:jc w:val="both"/>
        <w:rPr>
          <w:lang w:val="ru-RU"/>
        </w:rPr>
      </w:pPr>
    </w:p>
    <w:p w:rsidR="0078611E" w:rsidRPr="00E029C6" w:rsidRDefault="00096650">
      <w:pPr>
        <w:spacing w:after="0" w:line="264" w:lineRule="auto"/>
        <w:ind w:left="120"/>
        <w:jc w:val="both"/>
        <w:rPr>
          <w:lang w:val="ru-RU"/>
        </w:rPr>
      </w:pPr>
      <w:r w:rsidRPr="00E029C6">
        <w:rPr>
          <w:rFonts w:ascii="Times New Roman" w:hAnsi="Times New Roman"/>
          <w:b/>
          <w:color w:val="000000"/>
          <w:sz w:val="28"/>
          <w:lang w:val="ru-RU"/>
        </w:rPr>
        <w:t>МЕТАПРЕДМЕТНЫЕ РЕЗУЛЬТАТЫ</w:t>
      </w:r>
    </w:p>
    <w:p w:rsidR="0078611E" w:rsidRPr="00E029C6" w:rsidRDefault="0078611E">
      <w:pPr>
        <w:spacing w:after="0" w:line="264" w:lineRule="auto"/>
        <w:ind w:left="120"/>
        <w:jc w:val="both"/>
        <w:rPr>
          <w:lang w:val="ru-RU"/>
        </w:rPr>
      </w:pPr>
    </w:p>
    <w:p w:rsidR="0078611E" w:rsidRPr="00E029C6" w:rsidRDefault="00096650">
      <w:pPr>
        <w:spacing w:after="0" w:line="264" w:lineRule="auto"/>
        <w:ind w:left="120"/>
        <w:jc w:val="both"/>
        <w:rPr>
          <w:lang w:val="ru-RU"/>
        </w:rPr>
      </w:pPr>
      <w:r w:rsidRPr="00E029C6">
        <w:rPr>
          <w:rFonts w:ascii="Times New Roman" w:hAnsi="Times New Roman"/>
          <w:b/>
          <w:color w:val="000000"/>
          <w:sz w:val="28"/>
          <w:lang w:val="ru-RU"/>
        </w:rPr>
        <w:t>Познавательные универсальные учебные действия</w:t>
      </w:r>
    </w:p>
    <w:p w:rsidR="0078611E" w:rsidRPr="00E029C6" w:rsidRDefault="0078611E">
      <w:pPr>
        <w:spacing w:after="0" w:line="264" w:lineRule="auto"/>
        <w:ind w:left="120"/>
        <w:jc w:val="both"/>
        <w:rPr>
          <w:lang w:val="ru-RU"/>
        </w:rPr>
      </w:pPr>
    </w:p>
    <w:p w:rsidR="0078611E" w:rsidRDefault="00096650">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78611E" w:rsidRPr="00E029C6" w:rsidRDefault="00096650">
      <w:pPr>
        <w:numPr>
          <w:ilvl w:val="0"/>
          <w:numId w:val="1"/>
        </w:numPr>
        <w:spacing w:after="0" w:line="264" w:lineRule="auto"/>
        <w:jc w:val="both"/>
        <w:rPr>
          <w:lang w:val="ru-RU"/>
        </w:rPr>
      </w:pPr>
      <w:r w:rsidRPr="00E029C6">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78611E" w:rsidRPr="00E029C6" w:rsidRDefault="00096650">
      <w:pPr>
        <w:numPr>
          <w:ilvl w:val="0"/>
          <w:numId w:val="1"/>
        </w:numPr>
        <w:spacing w:after="0" w:line="264" w:lineRule="auto"/>
        <w:jc w:val="both"/>
        <w:rPr>
          <w:lang w:val="ru-RU"/>
        </w:rPr>
      </w:pPr>
      <w:r w:rsidRPr="00E029C6">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78611E" w:rsidRPr="00E029C6" w:rsidRDefault="00096650">
      <w:pPr>
        <w:numPr>
          <w:ilvl w:val="0"/>
          <w:numId w:val="1"/>
        </w:numPr>
        <w:spacing w:after="0" w:line="264" w:lineRule="auto"/>
        <w:jc w:val="both"/>
        <w:rPr>
          <w:lang w:val="ru-RU"/>
        </w:rPr>
      </w:pPr>
      <w:r w:rsidRPr="00E029C6">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78611E" w:rsidRPr="00E029C6" w:rsidRDefault="00096650">
      <w:pPr>
        <w:numPr>
          <w:ilvl w:val="0"/>
          <w:numId w:val="1"/>
        </w:numPr>
        <w:spacing w:after="0" w:line="264" w:lineRule="auto"/>
        <w:jc w:val="both"/>
        <w:rPr>
          <w:lang w:val="ru-RU"/>
        </w:rPr>
      </w:pPr>
      <w:r w:rsidRPr="00E029C6">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78611E" w:rsidRPr="00E029C6" w:rsidRDefault="00096650">
      <w:pPr>
        <w:numPr>
          <w:ilvl w:val="0"/>
          <w:numId w:val="1"/>
        </w:numPr>
        <w:spacing w:after="0" w:line="264" w:lineRule="auto"/>
        <w:jc w:val="both"/>
        <w:rPr>
          <w:lang w:val="ru-RU"/>
        </w:rPr>
      </w:pPr>
      <w:r w:rsidRPr="00E029C6">
        <w:rPr>
          <w:rFonts w:ascii="Times New Roman" w:hAnsi="Times New Roman"/>
          <w:color w:val="000000"/>
          <w:sz w:val="28"/>
          <w:lang w:val="ru-RU"/>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E029C6">
        <w:rPr>
          <w:rFonts w:ascii="Times New Roman" w:hAnsi="Times New Roman"/>
          <w:color w:val="000000"/>
          <w:sz w:val="28"/>
          <w:lang w:val="ru-RU"/>
        </w:rPr>
        <w:t>контрпримеры</w:t>
      </w:r>
      <w:proofErr w:type="spellEnd"/>
      <w:r w:rsidRPr="00E029C6">
        <w:rPr>
          <w:rFonts w:ascii="Times New Roman" w:hAnsi="Times New Roman"/>
          <w:color w:val="000000"/>
          <w:sz w:val="28"/>
          <w:lang w:val="ru-RU"/>
        </w:rPr>
        <w:t>, обосновывать собственные рассуждения;</w:t>
      </w:r>
    </w:p>
    <w:p w:rsidR="0078611E" w:rsidRPr="00E029C6" w:rsidRDefault="00096650">
      <w:pPr>
        <w:numPr>
          <w:ilvl w:val="0"/>
          <w:numId w:val="1"/>
        </w:numPr>
        <w:spacing w:after="0" w:line="264" w:lineRule="auto"/>
        <w:jc w:val="both"/>
        <w:rPr>
          <w:lang w:val="ru-RU"/>
        </w:rPr>
      </w:pPr>
      <w:r w:rsidRPr="00E029C6">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8611E" w:rsidRDefault="00096650">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78611E" w:rsidRPr="00E029C6" w:rsidRDefault="00096650">
      <w:pPr>
        <w:numPr>
          <w:ilvl w:val="0"/>
          <w:numId w:val="2"/>
        </w:numPr>
        <w:spacing w:after="0" w:line="264" w:lineRule="auto"/>
        <w:jc w:val="both"/>
        <w:rPr>
          <w:lang w:val="ru-RU"/>
        </w:rPr>
      </w:pPr>
      <w:r w:rsidRPr="00E029C6">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78611E" w:rsidRPr="00E029C6" w:rsidRDefault="00096650">
      <w:pPr>
        <w:numPr>
          <w:ilvl w:val="0"/>
          <w:numId w:val="2"/>
        </w:numPr>
        <w:spacing w:after="0" w:line="264" w:lineRule="auto"/>
        <w:jc w:val="both"/>
        <w:rPr>
          <w:lang w:val="ru-RU"/>
        </w:rPr>
      </w:pPr>
      <w:r w:rsidRPr="00E029C6">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78611E" w:rsidRPr="00E029C6" w:rsidRDefault="00096650">
      <w:pPr>
        <w:numPr>
          <w:ilvl w:val="0"/>
          <w:numId w:val="2"/>
        </w:numPr>
        <w:spacing w:after="0" w:line="264" w:lineRule="auto"/>
        <w:jc w:val="both"/>
        <w:rPr>
          <w:lang w:val="ru-RU"/>
        </w:rPr>
      </w:pPr>
      <w:r w:rsidRPr="00E029C6">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78611E" w:rsidRPr="00E029C6" w:rsidRDefault="00096650">
      <w:pPr>
        <w:numPr>
          <w:ilvl w:val="0"/>
          <w:numId w:val="2"/>
        </w:numPr>
        <w:spacing w:after="0" w:line="264" w:lineRule="auto"/>
        <w:jc w:val="both"/>
        <w:rPr>
          <w:lang w:val="ru-RU"/>
        </w:rPr>
      </w:pPr>
      <w:r w:rsidRPr="00E029C6">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78611E" w:rsidRDefault="00096650">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78611E" w:rsidRPr="00E029C6" w:rsidRDefault="00096650">
      <w:pPr>
        <w:numPr>
          <w:ilvl w:val="0"/>
          <w:numId w:val="3"/>
        </w:numPr>
        <w:spacing w:after="0" w:line="264" w:lineRule="auto"/>
        <w:jc w:val="both"/>
        <w:rPr>
          <w:lang w:val="ru-RU"/>
        </w:rPr>
      </w:pPr>
      <w:r w:rsidRPr="00E029C6">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78611E" w:rsidRPr="00E029C6" w:rsidRDefault="00096650">
      <w:pPr>
        <w:numPr>
          <w:ilvl w:val="0"/>
          <w:numId w:val="3"/>
        </w:numPr>
        <w:spacing w:after="0" w:line="264" w:lineRule="auto"/>
        <w:jc w:val="both"/>
        <w:rPr>
          <w:lang w:val="ru-RU"/>
        </w:rPr>
      </w:pPr>
      <w:r w:rsidRPr="00E029C6">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78611E" w:rsidRPr="00E029C6" w:rsidRDefault="00096650">
      <w:pPr>
        <w:numPr>
          <w:ilvl w:val="0"/>
          <w:numId w:val="3"/>
        </w:numPr>
        <w:spacing w:after="0" w:line="264" w:lineRule="auto"/>
        <w:jc w:val="both"/>
        <w:rPr>
          <w:lang w:val="ru-RU"/>
        </w:rPr>
      </w:pPr>
      <w:r w:rsidRPr="00E029C6">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78611E" w:rsidRPr="00E029C6" w:rsidRDefault="00096650">
      <w:pPr>
        <w:numPr>
          <w:ilvl w:val="0"/>
          <w:numId w:val="3"/>
        </w:numPr>
        <w:spacing w:after="0" w:line="264" w:lineRule="auto"/>
        <w:jc w:val="both"/>
        <w:rPr>
          <w:lang w:val="ru-RU"/>
        </w:rPr>
      </w:pPr>
      <w:r w:rsidRPr="00E029C6">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78611E" w:rsidRDefault="00096650">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78611E" w:rsidRPr="00E029C6" w:rsidRDefault="00096650">
      <w:pPr>
        <w:numPr>
          <w:ilvl w:val="0"/>
          <w:numId w:val="4"/>
        </w:numPr>
        <w:spacing w:after="0" w:line="264" w:lineRule="auto"/>
        <w:jc w:val="both"/>
        <w:rPr>
          <w:lang w:val="ru-RU"/>
        </w:rPr>
      </w:pPr>
      <w:r w:rsidRPr="00E029C6">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E029C6">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78611E" w:rsidRPr="00E029C6" w:rsidRDefault="00096650">
      <w:pPr>
        <w:numPr>
          <w:ilvl w:val="0"/>
          <w:numId w:val="4"/>
        </w:numPr>
        <w:spacing w:after="0" w:line="264" w:lineRule="auto"/>
        <w:jc w:val="both"/>
        <w:rPr>
          <w:lang w:val="ru-RU"/>
        </w:rPr>
      </w:pPr>
      <w:r w:rsidRPr="00E029C6">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78611E" w:rsidRPr="00E029C6" w:rsidRDefault="00096650">
      <w:pPr>
        <w:numPr>
          <w:ilvl w:val="0"/>
          <w:numId w:val="4"/>
        </w:numPr>
        <w:spacing w:after="0" w:line="264" w:lineRule="auto"/>
        <w:jc w:val="both"/>
        <w:rPr>
          <w:lang w:val="ru-RU"/>
        </w:rPr>
      </w:pPr>
      <w:r w:rsidRPr="00E029C6">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78611E" w:rsidRPr="00E029C6" w:rsidRDefault="00096650">
      <w:pPr>
        <w:numPr>
          <w:ilvl w:val="0"/>
          <w:numId w:val="4"/>
        </w:numPr>
        <w:spacing w:after="0" w:line="264" w:lineRule="auto"/>
        <w:jc w:val="both"/>
        <w:rPr>
          <w:lang w:val="ru-RU"/>
        </w:rPr>
      </w:pPr>
      <w:r w:rsidRPr="00E029C6">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78611E" w:rsidRPr="00E029C6" w:rsidRDefault="00096650">
      <w:pPr>
        <w:numPr>
          <w:ilvl w:val="0"/>
          <w:numId w:val="4"/>
        </w:numPr>
        <w:spacing w:after="0" w:line="264" w:lineRule="auto"/>
        <w:jc w:val="both"/>
        <w:rPr>
          <w:lang w:val="ru-RU"/>
        </w:rPr>
      </w:pPr>
      <w:r w:rsidRPr="00E029C6">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78611E" w:rsidRPr="00E029C6" w:rsidRDefault="00096650">
      <w:pPr>
        <w:numPr>
          <w:ilvl w:val="0"/>
          <w:numId w:val="4"/>
        </w:numPr>
        <w:spacing w:after="0" w:line="264" w:lineRule="auto"/>
        <w:jc w:val="both"/>
        <w:rPr>
          <w:lang w:val="ru-RU"/>
        </w:rPr>
      </w:pPr>
      <w:r w:rsidRPr="00E029C6">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78611E" w:rsidRPr="00E029C6" w:rsidRDefault="0078611E">
      <w:pPr>
        <w:spacing w:after="0" w:line="264" w:lineRule="auto"/>
        <w:ind w:left="120"/>
        <w:jc w:val="both"/>
        <w:rPr>
          <w:lang w:val="ru-RU"/>
        </w:rPr>
      </w:pPr>
    </w:p>
    <w:p w:rsidR="0078611E" w:rsidRPr="00E029C6" w:rsidRDefault="00096650">
      <w:pPr>
        <w:spacing w:after="0" w:line="264" w:lineRule="auto"/>
        <w:ind w:left="120"/>
        <w:jc w:val="both"/>
        <w:rPr>
          <w:lang w:val="ru-RU"/>
        </w:rPr>
      </w:pPr>
      <w:r w:rsidRPr="00E029C6">
        <w:rPr>
          <w:rFonts w:ascii="Times New Roman" w:hAnsi="Times New Roman"/>
          <w:b/>
          <w:color w:val="000000"/>
          <w:sz w:val="28"/>
          <w:lang w:val="ru-RU"/>
        </w:rPr>
        <w:t>Регулятивные универсальные учебные действия</w:t>
      </w:r>
    </w:p>
    <w:p w:rsidR="0078611E" w:rsidRPr="00E029C6" w:rsidRDefault="0078611E">
      <w:pPr>
        <w:spacing w:after="0" w:line="264" w:lineRule="auto"/>
        <w:ind w:left="120"/>
        <w:jc w:val="both"/>
        <w:rPr>
          <w:lang w:val="ru-RU"/>
        </w:rPr>
      </w:pPr>
    </w:p>
    <w:p w:rsidR="0078611E" w:rsidRPr="00E029C6" w:rsidRDefault="00096650">
      <w:pPr>
        <w:spacing w:after="0" w:line="264" w:lineRule="auto"/>
        <w:ind w:left="120"/>
        <w:jc w:val="both"/>
        <w:rPr>
          <w:lang w:val="ru-RU"/>
        </w:rPr>
      </w:pPr>
      <w:r w:rsidRPr="00E029C6">
        <w:rPr>
          <w:rFonts w:ascii="Times New Roman" w:hAnsi="Times New Roman"/>
          <w:b/>
          <w:color w:val="000000"/>
          <w:sz w:val="28"/>
          <w:lang w:val="ru-RU"/>
        </w:rPr>
        <w:t>Самоорганизация:</w:t>
      </w:r>
    </w:p>
    <w:p w:rsidR="0078611E" w:rsidRPr="00E029C6" w:rsidRDefault="00096650">
      <w:pPr>
        <w:numPr>
          <w:ilvl w:val="0"/>
          <w:numId w:val="5"/>
        </w:numPr>
        <w:spacing w:after="0" w:line="264" w:lineRule="auto"/>
        <w:jc w:val="both"/>
        <w:rPr>
          <w:lang w:val="ru-RU"/>
        </w:rPr>
      </w:pPr>
      <w:r w:rsidRPr="00E029C6">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78611E" w:rsidRDefault="00096650">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rsidR="0078611E" w:rsidRPr="00E029C6" w:rsidRDefault="00096650">
      <w:pPr>
        <w:numPr>
          <w:ilvl w:val="0"/>
          <w:numId w:val="6"/>
        </w:numPr>
        <w:spacing w:after="0" w:line="264" w:lineRule="auto"/>
        <w:jc w:val="both"/>
        <w:rPr>
          <w:lang w:val="ru-RU"/>
        </w:rPr>
      </w:pPr>
      <w:r w:rsidRPr="00E029C6">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78611E" w:rsidRPr="00E029C6" w:rsidRDefault="00096650">
      <w:pPr>
        <w:numPr>
          <w:ilvl w:val="0"/>
          <w:numId w:val="6"/>
        </w:numPr>
        <w:spacing w:after="0" w:line="264" w:lineRule="auto"/>
        <w:jc w:val="both"/>
        <w:rPr>
          <w:lang w:val="ru-RU"/>
        </w:rPr>
      </w:pPr>
      <w:r w:rsidRPr="00E029C6">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78611E" w:rsidRPr="00E029C6" w:rsidRDefault="00096650">
      <w:pPr>
        <w:numPr>
          <w:ilvl w:val="0"/>
          <w:numId w:val="6"/>
        </w:numPr>
        <w:spacing w:after="0" w:line="264" w:lineRule="auto"/>
        <w:jc w:val="both"/>
        <w:rPr>
          <w:lang w:val="ru-RU"/>
        </w:rPr>
      </w:pPr>
      <w:r w:rsidRPr="00E029C6">
        <w:rPr>
          <w:rFonts w:ascii="Times New Roman" w:hAnsi="Times New Roman"/>
          <w:color w:val="000000"/>
          <w:sz w:val="28"/>
          <w:lang w:val="ru-RU"/>
        </w:rPr>
        <w:t xml:space="preserve">оценивать соответствие результата деятельности поставленной цели и условиям, объяснять причины достижения или </w:t>
      </w:r>
      <w:proofErr w:type="spellStart"/>
      <w:r w:rsidRPr="00E029C6">
        <w:rPr>
          <w:rFonts w:ascii="Times New Roman" w:hAnsi="Times New Roman"/>
          <w:color w:val="000000"/>
          <w:sz w:val="28"/>
          <w:lang w:val="ru-RU"/>
        </w:rPr>
        <w:t>недостижения</w:t>
      </w:r>
      <w:proofErr w:type="spellEnd"/>
      <w:r w:rsidRPr="00E029C6">
        <w:rPr>
          <w:rFonts w:ascii="Times New Roman" w:hAnsi="Times New Roman"/>
          <w:color w:val="000000"/>
          <w:sz w:val="28"/>
          <w:lang w:val="ru-RU"/>
        </w:rPr>
        <w:t xml:space="preserve"> цели, находить ошибку, давать оценку приобретённому опыту.</w:t>
      </w:r>
    </w:p>
    <w:p w:rsidR="0078611E" w:rsidRPr="00E029C6" w:rsidRDefault="0078611E">
      <w:pPr>
        <w:spacing w:after="0" w:line="264" w:lineRule="auto"/>
        <w:ind w:left="120"/>
        <w:jc w:val="both"/>
        <w:rPr>
          <w:lang w:val="ru-RU"/>
        </w:rPr>
      </w:pPr>
    </w:p>
    <w:p w:rsidR="0078611E" w:rsidRPr="00E029C6" w:rsidRDefault="00096650">
      <w:pPr>
        <w:spacing w:after="0" w:line="264" w:lineRule="auto"/>
        <w:ind w:left="120"/>
        <w:jc w:val="both"/>
        <w:rPr>
          <w:lang w:val="ru-RU"/>
        </w:rPr>
      </w:pPr>
      <w:r w:rsidRPr="00E029C6">
        <w:rPr>
          <w:rFonts w:ascii="Times New Roman" w:hAnsi="Times New Roman"/>
          <w:b/>
          <w:color w:val="000000"/>
          <w:sz w:val="28"/>
          <w:lang w:val="ru-RU"/>
        </w:rPr>
        <w:t>ПРЕДМЕТНЫЕ РЕЗУЛЬТАТЫ</w:t>
      </w:r>
    </w:p>
    <w:p w:rsidR="0078611E" w:rsidRPr="00E029C6" w:rsidRDefault="0078611E">
      <w:pPr>
        <w:spacing w:after="0" w:line="264" w:lineRule="auto"/>
        <w:ind w:left="120"/>
        <w:jc w:val="both"/>
        <w:rPr>
          <w:lang w:val="ru-RU"/>
        </w:rPr>
      </w:pPr>
    </w:p>
    <w:p w:rsidR="0078611E" w:rsidRPr="00E029C6" w:rsidRDefault="00096650">
      <w:pPr>
        <w:spacing w:after="0" w:line="264" w:lineRule="auto"/>
        <w:ind w:firstLine="600"/>
        <w:jc w:val="both"/>
        <w:rPr>
          <w:lang w:val="ru-RU"/>
        </w:rPr>
      </w:pPr>
      <w:bookmarkStart w:id="9" w:name="_Toc124426249"/>
      <w:bookmarkEnd w:id="9"/>
      <w:r w:rsidRPr="00E029C6">
        <w:rPr>
          <w:rFonts w:ascii="Times New Roman" w:hAnsi="Times New Roman"/>
          <w:color w:val="000000"/>
          <w:sz w:val="28"/>
          <w:lang w:val="ru-RU"/>
        </w:rPr>
        <w:t xml:space="preserve">К концу обучения </w:t>
      </w:r>
      <w:r w:rsidRPr="00E029C6">
        <w:rPr>
          <w:rFonts w:ascii="Times New Roman" w:hAnsi="Times New Roman"/>
          <w:b/>
          <w:color w:val="000000"/>
          <w:sz w:val="28"/>
          <w:lang w:val="ru-RU"/>
        </w:rPr>
        <w:t>в 7 классе</w:t>
      </w:r>
      <w:r w:rsidRPr="00E029C6">
        <w:rPr>
          <w:rFonts w:ascii="Times New Roman" w:hAnsi="Times New Roman"/>
          <w:color w:val="000000"/>
          <w:sz w:val="28"/>
          <w:lang w:val="ru-RU"/>
        </w:rPr>
        <w:t xml:space="preserve"> обучающийся получит следующие предметные результаты:</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Строить чертежи к геометрическим задачам.</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Проводить логические рассуждения с использованием геометрических теорем.</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Решать задачи на клетчатой бумаге.</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Проводить основные геометрические построения с помощью циркуля и линейки.</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 xml:space="preserve">К концу обучения </w:t>
      </w:r>
      <w:r w:rsidRPr="00E029C6">
        <w:rPr>
          <w:rFonts w:ascii="Times New Roman" w:hAnsi="Times New Roman"/>
          <w:b/>
          <w:color w:val="000000"/>
          <w:sz w:val="28"/>
          <w:lang w:val="ru-RU"/>
        </w:rPr>
        <w:t>в 8 классе</w:t>
      </w:r>
      <w:r w:rsidRPr="00E029C6">
        <w:rPr>
          <w:rFonts w:ascii="Times New Roman" w:hAnsi="Times New Roman"/>
          <w:color w:val="000000"/>
          <w:sz w:val="28"/>
          <w:lang w:val="ru-RU"/>
        </w:rPr>
        <w:t xml:space="preserve"> обучающийся получит следующие предметные результаты:</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Применять признаки подобия треугольников в решении геометрических задач.</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 xml:space="preserve">К концу обучения </w:t>
      </w:r>
      <w:r w:rsidRPr="00E029C6">
        <w:rPr>
          <w:rFonts w:ascii="Times New Roman" w:hAnsi="Times New Roman"/>
          <w:b/>
          <w:color w:val="000000"/>
          <w:sz w:val="28"/>
          <w:lang w:val="ru-RU"/>
        </w:rPr>
        <w:t>в 9 классе</w:t>
      </w:r>
      <w:r w:rsidRPr="00E029C6">
        <w:rPr>
          <w:rFonts w:ascii="Times New Roman" w:hAnsi="Times New Roman"/>
          <w:color w:val="000000"/>
          <w:sz w:val="28"/>
          <w:lang w:val="ru-RU"/>
        </w:rPr>
        <w:t xml:space="preserve"> обучающийся получит следующие предметные результаты:</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E029C6">
        <w:rPr>
          <w:rFonts w:ascii="Times New Roman" w:hAnsi="Times New Roman"/>
          <w:color w:val="000000"/>
          <w:sz w:val="28"/>
          <w:lang w:val="ru-RU"/>
        </w:rPr>
        <w:lastRenderedPageBreak/>
        <w:t xml:space="preserve">прямоугольных треугольников»). Находить (с помощью калькулятора) длины и углы для </w:t>
      </w:r>
      <w:proofErr w:type="spellStart"/>
      <w:r w:rsidRPr="00E029C6">
        <w:rPr>
          <w:rFonts w:ascii="Times New Roman" w:hAnsi="Times New Roman"/>
          <w:color w:val="000000"/>
          <w:sz w:val="28"/>
          <w:lang w:val="ru-RU"/>
        </w:rPr>
        <w:t>нетабличных</w:t>
      </w:r>
      <w:proofErr w:type="spellEnd"/>
      <w:r w:rsidRPr="00E029C6">
        <w:rPr>
          <w:rFonts w:ascii="Times New Roman" w:hAnsi="Times New Roman"/>
          <w:color w:val="000000"/>
          <w:sz w:val="28"/>
          <w:lang w:val="ru-RU"/>
        </w:rPr>
        <w:t xml:space="preserve"> значений.</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78611E" w:rsidRPr="00E029C6" w:rsidRDefault="00096650">
      <w:pPr>
        <w:spacing w:after="0" w:line="264" w:lineRule="auto"/>
        <w:ind w:firstLine="600"/>
        <w:jc w:val="both"/>
        <w:rPr>
          <w:lang w:val="ru-RU"/>
        </w:rPr>
      </w:pPr>
      <w:r w:rsidRPr="00E029C6">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78611E" w:rsidRPr="00E029C6" w:rsidRDefault="0078611E">
      <w:pPr>
        <w:rPr>
          <w:lang w:val="ru-RU"/>
        </w:rPr>
        <w:sectPr w:rsidR="0078611E" w:rsidRPr="00E029C6">
          <w:pgSz w:w="11906" w:h="16383"/>
          <w:pgMar w:top="1134" w:right="850" w:bottom="1134" w:left="1701" w:header="720" w:footer="720" w:gutter="0"/>
          <w:cols w:space="720"/>
        </w:sectPr>
      </w:pPr>
    </w:p>
    <w:p w:rsidR="0078611E" w:rsidRDefault="00096650">
      <w:pPr>
        <w:spacing w:after="0"/>
        <w:ind w:left="120"/>
      </w:pPr>
      <w:bookmarkStart w:id="10" w:name="block-88336861"/>
      <w:bookmarkEnd w:id="8"/>
      <w:r w:rsidRPr="00E029C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8611E" w:rsidRDefault="0009665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98"/>
        <w:gridCol w:w="1841"/>
        <w:gridCol w:w="1910"/>
        <w:gridCol w:w="2757"/>
      </w:tblGrid>
      <w:tr w:rsidR="0078611E">
        <w:trPr>
          <w:trHeight w:val="144"/>
          <w:tblCellSpacing w:w="20" w:type="nil"/>
        </w:trPr>
        <w:tc>
          <w:tcPr>
            <w:tcW w:w="485" w:type="dxa"/>
            <w:vMerge w:val="restart"/>
            <w:tcMar>
              <w:top w:w="50" w:type="dxa"/>
              <w:left w:w="100" w:type="dxa"/>
            </w:tcMar>
            <w:vAlign w:val="center"/>
          </w:tcPr>
          <w:p w:rsidR="0078611E" w:rsidRDefault="00096650">
            <w:pPr>
              <w:spacing w:after="0"/>
              <w:ind w:left="135"/>
            </w:pPr>
            <w:r>
              <w:rPr>
                <w:rFonts w:ascii="Times New Roman" w:hAnsi="Times New Roman"/>
                <w:b/>
                <w:color w:val="000000"/>
                <w:sz w:val="24"/>
              </w:rPr>
              <w:t xml:space="preserve">№ п/п </w:t>
            </w:r>
          </w:p>
          <w:p w:rsidR="0078611E" w:rsidRDefault="0078611E">
            <w:pPr>
              <w:spacing w:after="0"/>
              <w:ind w:left="135"/>
            </w:pPr>
          </w:p>
        </w:tc>
        <w:tc>
          <w:tcPr>
            <w:tcW w:w="2640" w:type="dxa"/>
            <w:vMerge w:val="restart"/>
            <w:tcMar>
              <w:top w:w="50" w:type="dxa"/>
              <w:left w:w="100" w:type="dxa"/>
            </w:tcMar>
            <w:vAlign w:val="center"/>
          </w:tcPr>
          <w:p w:rsidR="0078611E" w:rsidRDefault="0009665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78611E" w:rsidRDefault="0078611E">
            <w:pPr>
              <w:spacing w:after="0"/>
              <w:ind w:left="135"/>
            </w:pPr>
          </w:p>
        </w:tc>
        <w:tc>
          <w:tcPr>
            <w:tcW w:w="0" w:type="auto"/>
            <w:gridSpan w:val="3"/>
            <w:tcMar>
              <w:top w:w="50" w:type="dxa"/>
              <w:left w:w="100" w:type="dxa"/>
            </w:tcMar>
            <w:vAlign w:val="center"/>
          </w:tcPr>
          <w:p w:rsidR="0078611E" w:rsidRDefault="0009665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rsidR="0078611E" w:rsidRDefault="0078611E">
            <w:pPr>
              <w:spacing w:after="0"/>
              <w:ind w:left="135"/>
            </w:pPr>
          </w:p>
        </w:tc>
      </w:tr>
      <w:tr w:rsidR="0078611E">
        <w:trPr>
          <w:trHeight w:val="144"/>
          <w:tblCellSpacing w:w="20" w:type="nil"/>
        </w:trPr>
        <w:tc>
          <w:tcPr>
            <w:tcW w:w="0" w:type="auto"/>
            <w:vMerge/>
            <w:tcBorders>
              <w:top w:val="nil"/>
            </w:tcBorders>
            <w:tcMar>
              <w:top w:w="50" w:type="dxa"/>
              <w:left w:w="100" w:type="dxa"/>
            </w:tcMar>
          </w:tcPr>
          <w:p w:rsidR="0078611E" w:rsidRDefault="0078611E"/>
        </w:tc>
        <w:tc>
          <w:tcPr>
            <w:tcW w:w="0" w:type="auto"/>
            <w:vMerge/>
            <w:tcBorders>
              <w:top w:val="nil"/>
            </w:tcBorders>
            <w:tcMar>
              <w:top w:w="50" w:type="dxa"/>
              <w:left w:w="100" w:type="dxa"/>
            </w:tcMar>
          </w:tcPr>
          <w:p w:rsidR="0078611E" w:rsidRDefault="0078611E"/>
        </w:tc>
        <w:tc>
          <w:tcPr>
            <w:tcW w:w="1017" w:type="dxa"/>
            <w:tcMar>
              <w:top w:w="50" w:type="dxa"/>
              <w:left w:w="100" w:type="dxa"/>
            </w:tcMar>
            <w:vAlign w:val="center"/>
          </w:tcPr>
          <w:p w:rsidR="0078611E" w:rsidRDefault="0009665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8611E" w:rsidRDefault="0078611E">
            <w:pPr>
              <w:spacing w:after="0"/>
              <w:ind w:left="135"/>
            </w:pPr>
          </w:p>
        </w:tc>
        <w:tc>
          <w:tcPr>
            <w:tcW w:w="1745" w:type="dxa"/>
            <w:tcMar>
              <w:top w:w="50" w:type="dxa"/>
              <w:left w:w="100" w:type="dxa"/>
            </w:tcMar>
            <w:vAlign w:val="center"/>
          </w:tcPr>
          <w:p w:rsidR="0078611E" w:rsidRDefault="0009665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8611E" w:rsidRDefault="0078611E">
            <w:pPr>
              <w:spacing w:after="0"/>
              <w:ind w:left="135"/>
            </w:pPr>
          </w:p>
        </w:tc>
        <w:tc>
          <w:tcPr>
            <w:tcW w:w="1829" w:type="dxa"/>
            <w:tcMar>
              <w:top w:w="50" w:type="dxa"/>
              <w:left w:w="100" w:type="dxa"/>
            </w:tcMar>
            <w:vAlign w:val="center"/>
          </w:tcPr>
          <w:p w:rsidR="0078611E" w:rsidRDefault="0009665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8611E" w:rsidRDefault="0078611E">
            <w:pPr>
              <w:spacing w:after="0"/>
              <w:ind w:left="135"/>
            </w:pPr>
          </w:p>
        </w:tc>
        <w:tc>
          <w:tcPr>
            <w:tcW w:w="0" w:type="auto"/>
            <w:vMerge/>
            <w:tcBorders>
              <w:top w:val="nil"/>
            </w:tcBorders>
            <w:tcMar>
              <w:top w:w="50" w:type="dxa"/>
              <w:left w:w="100" w:type="dxa"/>
            </w:tcMar>
          </w:tcPr>
          <w:p w:rsidR="0078611E" w:rsidRDefault="0078611E"/>
        </w:tc>
      </w:tr>
      <w:tr w:rsidR="0078611E">
        <w:trPr>
          <w:trHeight w:val="144"/>
          <w:tblCellSpacing w:w="20" w:type="nil"/>
        </w:trPr>
        <w:tc>
          <w:tcPr>
            <w:tcW w:w="485" w:type="dxa"/>
            <w:tcMar>
              <w:top w:w="50" w:type="dxa"/>
              <w:left w:w="100" w:type="dxa"/>
            </w:tcMar>
            <w:vAlign w:val="center"/>
          </w:tcPr>
          <w:p w:rsidR="0078611E" w:rsidRDefault="00096650">
            <w:pPr>
              <w:spacing w:after="0"/>
            </w:pPr>
            <w:r>
              <w:rPr>
                <w:rFonts w:ascii="Times New Roman" w:hAnsi="Times New Roman"/>
                <w:color w:val="000000"/>
                <w:sz w:val="24"/>
              </w:rPr>
              <w:t>1</w:t>
            </w:r>
          </w:p>
        </w:tc>
        <w:tc>
          <w:tcPr>
            <w:tcW w:w="2640" w:type="dxa"/>
            <w:tcMar>
              <w:top w:w="50" w:type="dxa"/>
              <w:left w:w="100" w:type="dxa"/>
            </w:tcMar>
            <w:vAlign w:val="center"/>
          </w:tcPr>
          <w:p w:rsidR="0078611E" w:rsidRDefault="00096650">
            <w:pPr>
              <w:spacing w:after="0"/>
              <w:ind w:left="135"/>
            </w:pPr>
            <w:r w:rsidRPr="00E029C6">
              <w:rPr>
                <w:rFonts w:ascii="Times New Roman" w:hAnsi="Times New Roman"/>
                <w:color w:val="000000"/>
                <w:sz w:val="24"/>
                <w:lang w:val="ru-RU"/>
              </w:rPr>
              <w:t xml:space="preserve">Простейшие геометрические фигуры и их свойства.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1017"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78611E" w:rsidRDefault="0078611E">
            <w:pPr>
              <w:spacing w:after="0"/>
              <w:ind w:left="135"/>
              <w:jc w:val="center"/>
            </w:pPr>
          </w:p>
        </w:tc>
        <w:tc>
          <w:tcPr>
            <w:tcW w:w="1829" w:type="dxa"/>
            <w:tcMar>
              <w:top w:w="50" w:type="dxa"/>
              <w:left w:w="100" w:type="dxa"/>
            </w:tcMar>
            <w:vAlign w:val="center"/>
          </w:tcPr>
          <w:p w:rsidR="0078611E" w:rsidRDefault="0078611E">
            <w:pPr>
              <w:spacing w:after="0"/>
              <w:ind w:left="135"/>
              <w:jc w:val="center"/>
            </w:pPr>
          </w:p>
        </w:tc>
        <w:tc>
          <w:tcPr>
            <w:tcW w:w="2757" w:type="dxa"/>
            <w:tcMar>
              <w:top w:w="50" w:type="dxa"/>
              <w:left w:w="100" w:type="dxa"/>
            </w:tcMar>
            <w:vAlign w:val="center"/>
          </w:tcPr>
          <w:p w:rsidR="0078611E" w:rsidRDefault="0078611E">
            <w:pPr>
              <w:spacing w:after="0"/>
              <w:ind w:left="135"/>
            </w:pPr>
          </w:p>
        </w:tc>
      </w:tr>
      <w:tr w:rsidR="0078611E">
        <w:trPr>
          <w:trHeight w:val="144"/>
          <w:tblCellSpacing w:w="20" w:type="nil"/>
        </w:trPr>
        <w:tc>
          <w:tcPr>
            <w:tcW w:w="485" w:type="dxa"/>
            <w:tcMar>
              <w:top w:w="50" w:type="dxa"/>
              <w:left w:w="100" w:type="dxa"/>
            </w:tcMar>
            <w:vAlign w:val="center"/>
          </w:tcPr>
          <w:p w:rsidR="0078611E" w:rsidRDefault="00096650">
            <w:pPr>
              <w:spacing w:after="0"/>
            </w:pPr>
            <w:r>
              <w:rPr>
                <w:rFonts w:ascii="Times New Roman" w:hAnsi="Times New Roman"/>
                <w:color w:val="000000"/>
                <w:sz w:val="24"/>
              </w:rPr>
              <w:t>2</w:t>
            </w:r>
          </w:p>
        </w:tc>
        <w:tc>
          <w:tcPr>
            <w:tcW w:w="2640" w:type="dxa"/>
            <w:tcMar>
              <w:top w:w="50" w:type="dxa"/>
              <w:left w:w="100" w:type="dxa"/>
            </w:tcMar>
            <w:vAlign w:val="center"/>
          </w:tcPr>
          <w:p w:rsidR="0078611E" w:rsidRDefault="00096650">
            <w:pPr>
              <w:spacing w:after="0"/>
              <w:ind w:left="135"/>
            </w:pPr>
            <w:proofErr w:type="spellStart"/>
            <w:r>
              <w:rPr>
                <w:rFonts w:ascii="Times New Roman" w:hAnsi="Times New Roman"/>
                <w:color w:val="000000"/>
                <w:sz w:val="24"/>
              </w:rPr>
              <w:t>Треугольники</w:t>
            </w:r>
            <w:proofErr w:type="spellEnd"/>
          </w:p>
        </w:tc>
        <w:tc>
          <w:tcPr>
            <w:tcW w:w="1017"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78611E" w:rsidRDefault="0078611E">
            <w:pPr>
              <w:spacing w:after="0"/>
              <w:ind w:left="135"/>
              <w:jc w:val="center"/>
            </w:pPr>
          </w:p>
        </w:tc>
        <w:tc>
          <w:tcPr>
            <w:tcW w:w="2757" w:type="dxa"/>
            <w:tcMar>
              <w:top w:w="50" w:type="dxa"/>
              <w:left w:w="100" w:type="dxa"/>
            </w:tcMar>
            <w:vAlign w:val="center"/>
          </w:tcPr>
          <w:p w:rsidR="0078611E" w:rsidRDefault="0078611E">
            <w:pPr>
              <w:spacing w:after="0"/>
              <w:ind w:left="135"/>
            </w:pPr>
          </w:p>
        </w:tc>
      </w:tr>
      <w:tr w:rsidR="0078611E">
        <w:trPr>
          <w:trHeight w:val="144"/>
          <w:tblCellSpacing w:w="20" w:type="nil"/>
        </w:trPr>
        <w:tc>
          <w:tcPr>
            <w:tcW w:w="485" w:type="dxa"/>
            <w:tcMar>
              <w:top w:w="50" w:type="dxa"/>
              <w:left w:w="100" w:type="dxa"/>
            </w:tcMar>
            <w:vAlign w:val="center"/>
          </w:tcPr>
          <w:p w:rsidR="0078611E" w:rsidRDefault="00096650">
            <w:pPr>
              <w:spacing w:after="0"/>
            </w:pPr>
            <w:r>
              <w:rPr>
                <w:rFonts w:ascii="Times New Roman" w:hAnsi="Times New Roman"/>
                <w:color w:val="000000"/>
                <w:sz w:val="24"/>
              </w:rPr>
              <w:t>3</w:t>
            </w:r>
          </w:p>
        </w:tc>
        <w:tc>
          <w:tcPr>
            <w:tcW w:w="2640" w:type="dxa"/>
            <w:tcMar>
              <w:top w:w="50" w:type="dxa"/>
              <w:left w:w="100" w:type="dxa"/>
            </w:tcMar>
            <w:vAlign w:val="center"/>
          </w:tcPr>
          <w:p w:rsidR="0078611E" w:rsidRPr="00E029C6" w:rsidRDefault="00096650">
            <w:pPr>
              <w:spacing w:after="0"/>
              <w:ind w:left="135"/>
              <w:rPr>
                <w:lang w:val="ru-RU"/>
              </w:rPr>
            </w:pPr>
            <w:r w:rsidRPr="00E029C6">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rsidR="0078611E" w:rsidRDefault="00096650">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78611E" w:rsidRDefault="0078611E">
            <w:pPr>
              <w:spacing w:after="0"/>
              <w:ind w:left="135"/>
              <w:jc w:val="center"/>
            </w:pPr>
          </w:p>
        </w:tc>
        <w:tc>
          <w:tcPr>
            <w:tcW w:w="2757" w:type="dxa"/>
            <w:tcMar>
              <w:top w:w="50" w:type="dxa"/>
              <w:left w:w="100" w:type="dxa"/>
            </w:tcMar>
            <w:vAlign w:val="center"/>
          </w:tcPr>
          <w:p w:rsidR="0078611E" w:rsidRDefault="0078611E">
            <w:pPr>
              <w:spacing w:after="0"/>
              <w:ind w:left="135"/>
            </w:pPr>
          </w:p>
        </w:tc>
      </w:tr>
      <w:tr w:rsidR="0078611E">
        <w:trPr>
          <w:trHeight w:val="144"/>
          <w:tblCellSpacing w:w="20" w:type="nil"/>
        </w:trPr>
        <w:tc>
          <w:tcPr>
            <w:tcW w:w="485" w:type="dxa"/>
            <w:tcMar>
              <w:top w:w="50" w:type="dxa"/>
              <w:left w:w="100" w:type="dxa"/>
            </w:tcMar>
            <w:vAlign w:val="center"/>
          </w:tcPr>
          <w:p w:rsidR="0078611E" w:rsidRDefault="00096650">
            <w:pPr>
              <w:spacing w:after="0"/>
            </w:pPr>
            <w:r>
              <w:rPr>
                <w:rFonts w:ascii="Times New Roman" w:hAnsi="Times New Roman"/>
                <w:color w:val="000000"/>
                <w:sz w:val="24"/>
              </w:rPr>
              <w:t>4</w:t>
            </w:r>
          </w:p>
        </w:tc>
        <w:tc>
          <w:tcPr>
            <w:tcW w:w="2640" w:type="dxa"/>
            <w:tcMar>
              <w:top w:w="50" w:type="dxa"/>
              <w:left w:w="100" w:type="dxa"/>
            </w:tcMar>
            <w:vAlign w:val="center"/>
          </w:tcPr>
          <w:p w:rsidR="0078611E" w:rsidRPr="00E029C6" w:rsidRDefault="00096650">
            <w:pPr>
              <w:spacing w:after="0"/>
              <w:ind w:left="135"/>
              <w:rPr>
                <w:lang w:val="ru-RU"/>
              </w:rPr>
            </w:pPr>
            <w:r w:rsidRPr="00E029C6">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78611E" w:rsidRDefault="00096650">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78611E" w:rsidRDefault="0078611E">
            <w:pPr>
              <w:spacing w:after="0"/>
              <w:ind w:left="135"/>
              <w:jc w:val="center"/>
            </w:pPr>
          </w:p>
        </w:tc>
        <w:tc>
          <w:tcPr>
            <w:tcW w:w="2757" w:type="dxa"/>
            <w:tcMar>
              <w:top w:w="50" w:type="dxa"/>
              <w:left w:w="100" w:type="dxa"/>
            </w:tcMar>
            <w:vAlign w:val="center"/>
          </w:tcPr>
          <w:p w:rsidR="0078611E" w:rsidRDefault="0078611E">
            <w:pPr>
              <w:spacing w:after="0"/>
              <w:ind w:left="135"/>
            </w:pPr>
          </w:p>
        </w:tc>
      </w:tr>
      <w:tr w:rsidR="0078611E">
        <w:trPr>
          <w:trHeight w:val="144"/>
          <w:tblCellSpacing w:w="20" w:type="nil"/>
        </w:trPr>
        <w:tc>
          <w:tcPr>
            <w:tcW w:w="485" w:type="dxa"/>
            <w:tcMar>
              <w:top w:w="50" w:type="dxa"/>
              <w:left w:w="100" w:type="dxa"/>
            </w:tcMar>
            <w:vAlign w:val="center"/>
          </w:tcPr>
          <w:p w:rsidR="0078611E" w:rsidRDefault="00096650">
            <w:pPr>
              <w:spacing w:after="0"/>
            </w:pPr>
            <w:r>
              <w:rPr>
                <w:rFonts w:ascii="Times New Roman" w:hAnsi="Times New Roman"/>
                <w:color w:val="000000"/>
                <w:sz w:val="24"/>
              </w:rPr>
              <w:t>5</w:t>
            </w:r>
          </w:p>
        </w:tc>
        <w:tc>
          <w:tcPr>
            <w:tcW w:w="2640" w:type="dxa"/>
            <w:tcMar>
              <w:top w:w="50" w:type="dxa"/>
              <w:left w:w="100" w:type="dxa"/>
            </w:tcMar>
            <w:vAlign w:val="center"/>
          </w:tcPr>
          <w:p w:rsidR="0078611E" w:rsidRDefault="00096650">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17"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78611E" w:rsidRDefault="0078611E">
            <w:pPr>
              <w:spacing w:after="0"/>
              <w:ind w:left="135"/>
              <w:jc w:val="center"/>
            </w:pPr>
          </w:p>
        </w:tc>
        <w:tc>
          <w:tcPr>
            <w:tcW w:w="2757" w:type="dxa"/>
            <w:tcMar>
              <w:top w:w="50" w:type="dxa"/>
              <w:left w:w="100" w:type="dxa"/>
            </w:tcMar>
            <w:vAlign w:val="center"/>
          </w:tcPr>
          <w:p w:rsidR="0078611E" w:rsidRDefault="0078611E">
            <w:pPr>
              <w:spacing w:after="0"/>
              <w:ind w:left="135"/>
            </w:pPr>
          </w:p>
        </w:tc>
      </w:tr>
      <w:tr w:rsidR="0078611E">
        <w:trPr>
          <w:trHeight w:val="144"/>
          <w:tblCellSpacing w:w="20" w:type="nil"/>
        </w:trPr>
        <w:tc>
          <w:tcPr>
            <w:tcW w:w="0" w:type="auto"/>
            <w:gridSpan w:val="2"/>
            <w:tcMar>
              <w:top w:w="50" w:type="dxa"/>
              <w:left w:w="100" w:type="dxa"/>
            </w:tcMar>
            <w:vAlign w:val="center"/>
          </w:tcPr>
          <w:p w:rsidR="0078611E" w:rsidRPr="00E029C6" w:rsidRDefault="00096650">
            <w:pPr>
              <w:spacing w:after="0"/>
              <w:ind w:left="135"/>
              <w:rPr>
                <w:lang w:val="ru-RU"/>
              </w:rPr>
            </w:pPr>
            <w:r w:rsidRPr="00E029C6">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78611E" w:rsidRDefault="00096650">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78611E" w:rsidRDefault="0078611E"/>
        </w:tc>
      </w:tr>
    </w:tbl>
    <w:p w:rsidR="0078611E" w:rsidRDefault="0078611E">
      <w:pPr>
        <w:sectPr w:rsidR="0078611E">
          <w:pgSz w:w="16383" w:h="11906" w:orient="landscape"/>
          <w:pgMar w:top="1134" w:right="850" w:bottom="1134" w:left="1701" w:header="720" w:footer="720" w:gutter="0"/>
          <w:cols w:space="720"/>
        </w:sectPr>
      </w:pPr>
    </w:p>
    <w:p w:rsidR="0078611E" w:rsidRDefault="0009665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2"/>
        <w:gridCol w:w="4669"/>
        <w:gridCol w:w="1531"/>
        <w:gridCol w:w="1841"/>
        <w:gridCol w:w="1910"/>
        <w:gridCol w:w="2639"/>
      </w:tblGrid>
      <w:tr w:rsidR="0078611E">
        <w:trPr>
          <w:trHeight w:val="144"/>
          <w:tblCellSpacing w:w="20" w:type="nil"/>
        </w:trPr>
        <w:tc>
          <w:tcPr>
            <w:tcW w:w="461" w:type="dxa"/>
            <w:vMerge w:val="restart"/>
            <w:tcMar>
              <w:top w:w="50" w:type="dxa"/>
              <w:left w:w="100" w:type="dxa"/>
            </w:tcMar>
            <w:vAlign w:val="center"/>
          </w:tcPr>
          <w:p w:rsidR="0078611E" w:rsidRDefault="00096650">
            <w:pPr>
              <w:spacing w:after="0"/>
              <w:ind w:left="135"/>
            </w:pPr>
            <w:r>
              <w:rPr>
                <w:rFonts w:ascii="Times New Roman" w:hAnsi="Times New Roman"/>
                <w:b/>
                <w:color w:val="000000"/>
                <w:sz w:val="24"/>
              </w:rPr>
              <w:t xml:space="preserve">№ п/п </w:t>
            </w:r>
          </w:p>
          <w:p w:rsidR="0078611E" w:rsidRDefault="0078611E">
            <w:pPr>
              <w:spacing w:after="0"/>
              <w:ind w:left="135"/>
            </w:pPr>
          </w:p>
        </w:tc>
        <w:tc>
          <w:tcPr>
            <w:tcW w:w="3080" w:type="dxa"/>
            <w:vMerge w:val="restart"/>
            <w:tcMar>
              <w:top w:w="50" w:type="dxa"/>
              <w:left w:w="100" w:type="dxa"/>
            </w:tcMar>
            <w:vAlign w:val="center"/>
          </w:tcPr>
          <w:p w:rsidR="0078611E" w:rsidRDefault="0009665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78611E" w:rsidRDefault="0078611E">
            <w:pPr>
              <w:spacing w:after="0"/>
              <w:ind w:left="135"/>
            </w:pPr>
          </w:p>
        </w:tc>
        <w:tc>
          <w:tcPr>
            <w:tcW w:w="0" w:type="auto"/>
            <w:gridSpan w:val="3"/>
            <w:tcMar>
              <w:top w:w="50" w:type="dxa"/>
              <w:left w:w="100" w:type="dxa"/>
            </w:tcMar>
            <w:vAlign w:val="center"/>
          </w:tcPr>
          <w:p w:rsidR="0078611E" w:rsidRDefault="0009665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9" w:type="dxa"/>
            <w:vMerge w:val="restart"/>
            <w:tcMar>
              <w:top w:w="50" w:type="dxa"/>
              <w:left w:w="100" w:type="dxa"/>
            </w:tcMar>
            <w:vAlign w:val="center"/>
          </w:tcPr>
          <w:p w:rsidR="0078611E" w:rsidRDefault="0078611E">
            <w:pPr>
              <w:spacing w:after="0"/>
              <w:ind w:left="135"/>
            </w:pPr>
          </w:p>
        </w:tc>
      </w:tr>
      <w:tr w:rsidR="0078611E">
        <w:trPr>
          <w:trHeight w:val="144"/>
          <w:tblCellSpacing w:w="20" w:type="nil"/>
        </w:trPr>
        <w:tc>
          <w:tcPr>
            <w:tcW w:w="0" w:type="auto"/>
            <w:vMerge/>
            <w:tcBorders>
              <w:top w:val="nil"/>
            </w:tcBorders>
            <w:tcMar>
              <w:top w:w="50" w:type="dxa"/>
              <w:left w:w="100" w:type="dxa"/>
            </w:tcMar>
          </w:tcPr>
          <w:p w:rsidR="0078611E" w:rsidRDefault="0078611E"/>
        </w:tc>
        <w:tc>
          <w:tcPr>
            <w:tcW w:w="0" w:type="auto"/>
            <w:vMerge/>
            <w:tcBorders>
              <w:top w:val="nil"/>
            </w:tcBorders>
            <w:tcMar>
              <w:top w:w="50" w:type="dxa"/>
              <w:left w:w="100" w:type="dxa"/>
            </w:tcMar>
          </w:tcPr>
          <w:p w:rsidR="0078611E" w:rsidRDefault="0078611E"/>
        </w:tc>
        <w:tc>
          <w:tcPr>
            <w:tcW w:w="974" w:type="dxa"/>
            <w:tcMar>
              <w:top w:w="50" w:type="dxa"/>
              <w:left w:w="100" w:type="dxa"/>
            </w:tcMar>
            <w:vAlign w:val="center"/>
          </w:tcPr>
          <w:p w:rsidR="0078611E" w:rsidRDefault="0009665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8611E" w:rsidRDefault="0078611E">
            <w:pPr>
              <w:spacing w:after="0"/>
              <w:ind w:left="135"/>
            </w:pPr>
          </w:p>
        </w:tc>
        <w:tc>
          <w:tcPr>
            <w:tcW w:w="1696" w:type="dxa"/>
            <w:tcMar>
              <w:top w:w="50" w:type="dxa"/>
              <w:left w:w="100" w:type="dxa"/>
            </w:tcMar>
            <w:vAlign w:val="center"/>
          </w:tcPr>
          <w:p w:rsidR="0078611E" w:rsidRDefault="0009665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8611E" w:rsidRDefault="0078611E">
            <w:pPr>
              <w:spacing w:after="0"/>
              <w:ind w:left="135"/>
            </w:pPr>
          </w:p>
        </w:tc>
        <w:tc>
          <w:tcPr>
            <w:tcW w:w="1783" w:type="dxa"/>
            <w:tcMar>
              <w:top w:w="50" w:type="dxa"/>
              <w:left w:w="100" w:type="dxa"/>
            </w:tcMar>
            <w:vAlign w:val="center"/>
          </w:tcPr>
          <w:p w:rsidR="0078611E" w:rsidRDefault="0009665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8611E" w:rsidRDefault="0078611E">
            <w:pPr>
              <w:spacing w:after="0"/>
              <w:ind w:left="135"/>
            </w:pPr>
          </w:p>
        </w:tc>
        <w:tc>
          <w:tcPr>
            <w:tcW w:w="0" w:type="auto"/>
            <w:vMerge/>
            <w:tcBorders>
              <w:top w:val="nil"/>
            </w:tcBorders>
            <w:tcMar>
              <w:top w:w="50" w:type="dxa"/>
              <w:left w:w="100" w:type="dxa"/>
            </w:tcMar>
          </w:tcPr>
          <w:p w:rsidR="0078611E" w:rsidRDefault="0078611E"/>
        </w:tc>
      </w:tr>
      <w:tr w:rsidR="0078611E">
        <w:trPr>
          <w:trHeight w:val="144"/>
          <w:tblCellSpacing w:w="20" w:type="nil"/>
        </w:trPr>
        <w:tc>
          <w:tcPr>
            <w:tcW w:w="461" w:type="dxa"/>
            <w:tcMar>
              <w:top w:w="50" w:type="dxa"/>
              <w:left w:w="100" w:type="dxa"/>
            </w:tcMar>
            <w:vAlign w:val="center"/>
          </w:tcPr>
          <w:p w:rsidR="0078611E" w:rsidRDefault="00096650">
            <w:pPr>
              <w:spacing w:after="0"/>
            </w:pPr>
            <w:r>
              <w:rPr>
                <w:rFonts w:ascii="Times New Roman" w:hAnsi="Times New Roman"/>
                <w:color w:val="000000"/>
                <w:sz w:val="24"/>
              </w:rPr>
              <w:t>1</w:t>
            </w:r>
          </w:p>
        </w:tc>
        <w:tc>
          <w:tcPr>
            <w:tcW w:w="3080" w:type="dxa"/>
            <w:tcMar>
              <w:top w:w="50" w:type="dxa"/>
              <w:left w:w="100" w:type="dxa"/>
            </w:tcMar>
            <w:vAlign w:val="center"/>
          </w:tcPr>
          <w:p w:rsidR="0078611E" w:rsidRDefault="00096650">
            <w:pPr>
              <w:spacing w:after="0"/>
              <w:ind w:left="135"/>
            </w:pPr>
            <w:proofErr w:type="spellStart"/>
            <w:r>
              <w:rPr>
                <w:rFonts w:ascii="Times New Roman" w:hAnsi="Times New Roman"/>
                <w:color w:val="000000"/>
                <w:sz w:val="24"/>
              </w:rPr>
              <w:t>Четырёхугольники</w:t>
            </w:r>
            <w:proofErr w:type="spellEnd"/>
          </w:p>
        </w:tc>
        <w:tc>
          <w:tcPr>
            <w:tcW w:w="974"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78611E" w:rsidRDefault="0078611E">
            <w:pPr>
              <w:spacing w:after="0"/>
              <w:ind w:left="135"/>
              <w:jc w:val="center"/>
            </w:pPr>
          </w:p>
        </w:tc>
        <w:tc>
          <w:tcPr>
            <w:tcW w:w="2639" w:type="dxa"/>
            <w:tcMar>
              <w:top w:w="50" w:type="dxa"/>
              <w:left w:w="100" w:type="dxa"/>
            </w:tcMar>
            <w:vAlign w:val="center"/>
          </w:tcPr>
          <w:p w:rsidR="0078611E" w:rsidRDefault="0078611E">
            <w:pPr>
              <w:spacing w:after="0"/>
              <w:ind w:left="135"/>
            </w:pPr>
          </w:p>
        </w:tc>
      </w:tr>
      <w:tr w:rsidR="0078611E">
        <w:trPr>
          <w:trHeight w:val="144"/>
          <w:tblCellSpacing w:w="20" w:type="nil"/>
        </w:trPr>
        <w:tc>
          <w:tcPr>
            <w:tcW w:w="461" w:type="dxa"/>
            <w:tcMar>
              <w:top w:w="50" w:type="dxa"/>
              <w:left w:w="100" w:type="dxa"/>
            </w:tcMar>
            <w:vAlign w:val="center"/>
          </w:tcPr>
          <w:p w:rsidR="0078611E" w:rsidRDefault="00096650">
            <w:pPr>
              <w:spacing w:after="0"/>
            </w:pPr>
            <w:r>
              <w:rPr>
                <w:rFonts w:ascii="Times New Roman" w:hAnsi="Times New Roman"/>
                <w:color w:val="000000"/>
                <w:sz w:val="24"/>
              </w:rPr>
              <w:t>2</w:t>
            </w:r>
          </w:p>
        </w:tc>
        <w:tc>
          <w:tcPr>
            <w:tcW w:w="3080" w:type="dxa"/>
            <w:tcMar>
              <w:top w:w="50" w:type="dxa"/>
              <w:left w:w="100" w:type="dxa"/>
            </w:tcMar>
            <w:vAlign w:val="center"/>
          </w:tcPr>
          <w:p w:rsidR="0078611E" w:rsidRPr="00E029C6" w:rsidRDefault="00096650">
            <w:pPr>
              <w:spacing w:after="0"/>
              <w:ind w:left="135"/>
              <w:rPr>
                <w:lang w:val="ru-RU"/>
              </w:rPr>
            </w:pPr>
            <w:r w:rsidRPr="00E029C6">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78611E" w:rsidRDefault="00096650">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78611E" w:rsidRDefault="0078611E">
            <w:pPr>
              <w:spacing w:after="0"/>
              <w:ind w:left="135"/>
              <w:jc w:val="center"/>
            </w:pPr>
          </w:p>
        </w:tc>
        <w:tc>
          <w:tcPr>
            <w:tcW w:w="2639" w:type="dxa"/>
            <w:tcMar>
              <w:top w:w="50" w:type="dxa"/>
              <w:left w:w="100" w:type="dxa"/>
            </w:tcMar>
            <w:vAlign w:val="center"/>
          </w:tcPr>
          <w:p w:rsidR="0078611E" w:rsidRDefault="0078611E">
            <w:pPr>
              <w:spacing w:after="0"/>
              <w:ind w:left="135"/>
            </w:pPr>
          </w:p>
        </w:tc>
      </w:tr>
      <w:tr w:rsidR="0078611E">
        <w:trPr>
          <w:trHeight w:val="144"/>
          <w:tblCellSpacing w:w="20" w:type="nil"/>
        </w:trPr>
        <w:tc>
          <w:tcPr>
            <w:tcW w:w="461" w:type="dxa"/>
            <w:tcMar>
              <w:top w:w="50" w:type="dxa"/>
              <w:left w:w="100" w:type="dxa"/>
            </w:tcMar>
            <w:vAlign w:val="center"/>
          </w:tcPr>
          <w:p w:rsidR="0078611E" w:rsidRDefault="00096650">
            <w:pPr>
              <w:spacing w:after="0"/>
            </w:pPr>
            <w:r>
              <w:rPr>
                <w:rFonts w:ascii="Times New Roman" w:hAnsi="Times New Roman"/>
                <w:color w:val="000000"/>
                <w:sz w:val="24"/>
              </w:rPr>
              <w:t>3</w:t>
            </w:r>
          </w:p>
        </w:tc>
        <w:tc>
          <w:tcPr>
            <w:tcW w:w="3080" w:type="dxa"/>
            <w:tcMar>
              <w:top w:w="50" w:type="dxa"/>
              <w:left w:w="100" w:type="dxa"/>
            </w:tcMar>
            <w:vAlign w:val="center"/>
          </w:tcPr>
          <w:p w:rsidR="0078611E" w:rsidRPr="00E029C6" w:rsidRDefault="00096650">
            <w:pPr>
              <w:spacing w:after="0"/>
              <w:ind w:left="135"/>
              <w:rPr>
                <w:lang w:val="ru-RU"/>
              </w:rPr>
            </w:pPr>
            <w:r w:rsidRPr="00E029C6">
              <w:rPr>
                <w:rFonts w:ascii="Times New Roman" w:hAnsi="Times New Roman"/>
                <w:color w:val="000000"/>
                <w:sz w:val="24"/>
                <w:lang w:val="ru-RU"/>
              </w:rPr>
              <w:t>Площадь. Нахождение площадей треугольников и многоугольных фигур. Площади подобных фигур</w:t>
            </w:r>
          </w:p>
        </w:tc>
        <w:tc>
          <w:tcPr>
            <w:tcW w:w="974" w:type="dxa"/>
            <w:tcMar>
              <w:top w:w="50" w:type="dxa"/>
              <w:left w:w="100" w:type="dxa"/>
            </w:tcMar>
            <w:vAlign w:val="center"/>
          </w:tcPr>
          <w:p w:rsidR="0078611E" w:rsidRDefault="00096650">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696"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78611E" w:rsidRDefault="0078611E">
            <w:pPr>
              <w:spacing w:after="0"/>
              <w:ind w:left="135"/>
              <w:jc w:val="center"/>
            </w:pPr>
          </w:p>
        </w:tc>
        <w:tc>
          <w:tcPr>
            <w:tcW w:w="2639" w:type="dxa"/>
            <w:tcMar>
              <w:top w:w="50" w:type="dxa"/>
              <w:left w:w="100" w:type="dxa"/>
            </w:tcMar>
            <w:vAlign w:val="center"/>
          </w:tcPr>
          <w:p w:rsidR="0078611E" w:rsidRDefault="0078611E">
            <w:pPr>
              <w:spacing w:after="0"/>
              <w:ind w:left="135"/>
            </w:pPr>
          </w:p>
        </w:tc>
      </w:tr>
      <w:tr w:rsidR="0078611E">
        <w:trPr>
          <w:trHeight w:val="144"/>
          <w:tblCellSpacing w:w="20" w:type="nil"/>
        </w:trPr>
        <w:tc>
          <w:tcPr>
            <w:tcW w:w="461" w:type="dxa"/>
            <w:tcMar>
              <w:top w:w="50" w:type="dxa"/>
              <w:left w:w="100" w:type="dxa"/>
            </w:tcMar>
            <w:vAlign w:val="center"/>
          </w:tcPr>
          <w:p w:rsidR="0078611E" w:rsidRDefault="00096650">
            <w:pPr>
              <w:spacing w:after="0"/>
            </w:pPr>
            <w:r>
              <w:rPr>
                <w:rFonts w:ascii="Times New Roman" w:hAnsi="Times New Roman"/>
                <w:color w:val="000000"/>
                <w:sz w:val="24"/>
              </w:rPr>
              <w:t>4</w:t>
            </w:r>
          </w:p>
        </w:tc>
        <w:tc>
          <w:tcPr>
            <w:tcW w:w="3080" w:type="dxa"/>
            <w:tcMar>
              <w:top w:w="50" w:type="dxa"/>
              <w:left w:w="100" w:type="dxa"/>
            </w:tcMar>
            <w:vAlign w:val="center"/>
          </w:tcPr>
          <w:p w:rsidR="0078611E" w:rsidRPr="00E029C6" w:rsidRDefault="00096650">
            <w:pPr>
              <w:spacing w:after="0"/>
              <w:ind w:left="135"/>
              <w:rPr>
                <w:lang w:val="ru-RU"/>
              </w:rPr>
            </w:pPr>
            <w:r w:rsidRPr="00E029C6">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78611E" w:rsidRDefault="00096650">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78611E" w:rsidRDefault="0078611E">
            <w:pPr>
              <w:spacing w:after="0"/>
              <w:ind w:left="135"/>
              <w:jc w:val="center"/>
            </w:pPr>
          </w:p>
        </w:tc>
        <w:tc>
          <w:tcPr>
            <w:tcW w:w="2639" w:type="dxa"/>
            <w:tcMar>
              <w:top w:w="50" w:type="dxa"/>
              <w:left w:w="100" w:type="dxa"/>
            </w:tcMar>
            <w:vAlign w:val="center"/>
          </w:tcPr>
          <w:p w:rsidR="0078611E" w:rsidRDefault="0078611E">
            <w:pPr>
              <w:spacing w:after="0"/>
              <w:ind w:left="135"/>
            </w:pPr>
          </w:p>
        </w:tc>
      </w:tr>
      <w:tr w:rsidR="0078611E">
        <w:trPr>
          <w:trHeight w:val="144"/>
          <w:tblCellSpacing w:w="20" w:type="nil"/>
        </w:trPr>
        <w:tc>
          <w:tcPr>
            <w:tcW w:w="461" w:type="dxa"/>
            <w:tcMar>
              <w:top w:w="50" w:type="dxa"/>
              <w:left w:w="100" w:type="dxa"/>
            </w:tcMar>
            <w:vAlign w:val="center"/>
          </w:tcPr>
          <w:p w:rsidR="0078611E" w:rsidRDefault="00096650">
            <w:pPr>
              <w:spacing w:after="0"/>
            </w:pPr>
            <w:r>
              <w:rPr>
                <w:rFonts w:ascii="Times New Roman" w:hAnsi="Times New Roman"/>
                <w:color w:val="000000"/>
                <w:sz w:val="24"/>
              </w:rPr>
              <w:t>5</w:t>
            </w:r>
          </w:p>
        </w:tc>
        <w:tc>
          <w:tcPr>
            <w:tcW w:w="3080" w:type="dxa"/>
            <w:tcMar>
              <w:top w:w="50" w:type="dxa"/>
              <w:left w:w="100" w:type="dxa"/>
            </w:tcMar>
            <w:vAlign w:val="center"/>
          </w:tcPr>
          <w:p w:rsidR="0078611E" w:rsidRPr="00E029C6" w:rsidRDefault="00096650">
            <w:pPr>
              <w:spacing w:after="0"/>
              <w:ind w:left="135"/>
              <w:rPr>
                <w:lang w:val="ru-RU"/>
              </w:rPr>
            </w:pPr>
            <w:r w:rsidRPr="00E029C6">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78611E" w:rsidRDefault="00096650">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78611E" w:rsidRDefault="0078611E">
            <w:pPr>
              <w:spacing w:after="0"/>
              <w:ind w:left="135"/>
              <w:jc w:val="center"/>
            </w:pPr>
          </w:p>
        </w:tc>
        <w:tc>
          <w:tcPr>
            <w:tcW w:w="2639" w:type="dxa"/>
            <w:tcMar>
              <w:top w:w="50" w:type="dxa"/>
              <w:left w:w="100" w:type="dxa"/>
            </w:tcMar>
            <w:vAlign w:val="center"/>
          </w:tcPr>
          <w:p w:rsidR="0078611E" w:rsidRDefault="0078611E">
            <w:pPr>
              <w:spacing w:after="0"/>
              <w:ind w:left="135"/>
            </w:pPr>
          </w:p>
        </w:tc>
      </w:tr>
      <w:tr w:rsidR="0078611E">
        <w:trPr>
          <w:trHeight w:val="144"/>
          <w:tblCellSpacing w:w="20" w:type="nil"/>
        </w:trPr>
        <w:tc>
          <w:tcPr>
            <w:tcW w:w="461" w:type="dxa"/>
            <w:tcMar>
              <w:top w:w="50" w:type="dxa"/>
              <w:left w:w="100" w:type="dxa"/>
            </w:tcMar>
            <w:vAlign w:val="center"/>
          </w:tcPr>
          <w:p w:rsidR="0078611E" w:rsidRDefault="00096650">
            <w:pPr>
              <w:spacing w:after="0"/>
            </w:pPr>
            <w:r>
              <w:rPr>
                <w:rFonts w:ascii="Times New Roman" w:hAnsi="Times New Roman"/>
                <w:color w:val="000000"/>
                <w:sz w:val="24"/>
              </w:rPr>
              <w:t>6</w:t>
            </w:r>
          </w:p>
        </w:tc>
        <w:tc>
          <w:tcPr>
            <w:tcW w:w="3080" w:type="dxa"/>
            <w:tcMar>
              <w:top w:w="50" w:type="dxa"/>
              <w:left w:w="100" w:type="dxa"/>
            </w:tcMar>
            <w:vAlign w:val="center"/>
          </w:tcPr>
          <w:p w:rsidR="0078611E" w:rsidRDefault="00096650">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974"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78611E" w:rsidRDefault="0078611E">
            <w:pPr>
              <w:spacing w:after="0"/>
              <w:ind w:left="135"/>
              <w:jc w:val="center"/>
            </w:pPr>
          </w:p>
        </w:tc>
        <w:tc>
          <w:tcPr>
            <w:tcW w:w="2639" w:type="dxa"/>
            <w:tcMar>
              <w:top w:w="50" w:type="dxa"/>
              <w:left w:w="100" w:type="dxa"/>
            </w:tcMar>
            <w:vAlign w:val="center"/>
          </w:tcPr>
          <w:p w:rsidR="0078611E" w:rsidRDefault="0078611E">
            <w:pPr>
              <w:spacing w:after="0"/>
              <w:ind w:left="135"/>
            </w:pPr>
          </w:p>
        </w:tc>
      </w:tr>
      <w:tr w:rsidR="0078611E">
        <w:trPr>
          <w:trHeight w:val="144"/>
          <w:tblCellSpacing w:w="20" w:type="nil"/>
        </w:trPr>
        <w:tc>
          <w:tcPr>
            <w:tcW w:w="0" w:type="auto"/>
            <w:gridSpan w:val="2"/>
            <w:tcMar>
              <w:top w:w="50" w:type="dxa"/>
              <w:left w:w="100" w:type="dxa"/>
            </w:tcMar>
            <w:vAlign w:val="center"/>
          </w:tcPr>
          <w:p w:rsidR="0078611E" w:rsidRPr="00E029C6" w:rsidRDefault="00096650">
            <w:pPr>
              <w:spacing w:after="0"/>
              <w:ind w:left="135"/>
              <w:rPr>
                <w:lang w:val="ru-RU"/>
              </w:rPr>
            </w:pPr>
            <w:r w:rsidRPr="00E029C6">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78611E" w:rsidRDefault="00096650">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78611E" w:rsidRDefault="0078611E"/>
        </w:tc>
      </w:tr>
    </w:tbl>
    <w:p w:rsidR="0078611E" w:rsidRDefault="0078611E">
      <w:pPr>
        <w:sectPr w:rsidR="0078611E">
          <w:pgSz w:w="16383" w:h="11906" w:orient="landscape"/>
          <w:pgMar w:top="1134" w:right="850" w:bottom="1134" w:left="1701" w:header="720" w:footer="720" w:gutter="0"/>
          <w:cols w:space="720"/>
        </w:sectPr>
      </w:pPr>
    </w:p>
    <w:p w:rsidR="0078611E" w:rsidRDefault="0009665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9"/>
        <w:gridCol w:w="4562"/>
        <w:gridCol w:w="1585"/>
        <w:gridCol w:w="1841"/>
        <w:gridCol w:w="1910"/>
        <w:gridCol w:w="2734"/>
      </w:tblGrid>
      <w:tr w:rsidR="0078611E">
        <w:trPr>
          <w:trHeight w:val="144"/>
          <w:tblCellSpacing w:w="20" w:type="nil"/>
        </w:trPr>
        <w:tc>
          <w:tcPr>
            <w:tcW w:w="480" w:type="dxa"/>
            <w:vMerge w:val="restart"/>
            <w:tcMar>
              <w:top w:w="50" w:type="dxa"/>
              <w:left w:w="100" w:type="dxa"/>
            </w:tcMar>
            <w:vAlign w:val="center"/>
          </w:tcPr>
          <w:p w:rsidR="0078611E" w:rsidRDefault="00096650">
            <w:pPr>
              <w:spacing w:after="0"/>
              <w:ind w:left="135"/>
            </w:pPr>
            <w:r>
              <w:rPr>
                <w:rFonts w:ascii="Times New Roman" w:hAnsi="Times New Roman"/>
                <w:b/>
                <w:color w:val="000000"/>
                <w:sz w:val="24"/>
              </w:rPr>
              <w:t xml:space="preserve">№ п/п </w:t>
            </w:r>
          </w:p>
          <w:p w:rsidR="0078611E" w:rsidRDefault="0078611E">
            <w:pPr>
              <w:spacing w:after="0"/>
              <w:ind w:left="135"/>
            </w:pPr>
          </w:p>
        </w:tc>
        <w:tc>
          <w:tcPr>
            <w:tcW w:w="2728" w:type="dxa"/>
            <w:vMerge w:val="restart"/>
            <w:tcMar>
              <w:top w:w="50" w:type="dxa"/>
              <w:left w:w="100" w:type="dxa"/>
            </w:tcMar>
            <w:vAlign w:val="center"/>
          </w:tcPr>
          <w:p w:rsidR="0078611E" w:rsidRDefault="0009665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78611E" w:rsidRDefault="0078611E">
            <w:pPr>
              <w:spacing w:after="0"/>
              <w:ind w:left="135"/>
            </w:pPr>
          </w:p>
        </w:tc>
        <w:tc>
          <w:tcPr>
            <w:tcW w:w="0" w:type="auto"/>
            <w:gridSpan w:val="3"/>
            <w:tcMar>
              <w:top w:w="50" w:type="dxa"/>
              <w:left w:w="100" w:type="dxa"/>
            </w:tcMar>
            <w:vAlign w:val="center"/>
          </w:tcPr>
          <w:p w:rsidR="0078611E" w:rsidRDefault="0009665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34" w:type="dxa"/>
            <w:vMerge w:val="restart"/>
            <w:tcMar>
              <w:top w:w="50" w:type="dxa"/>
              <w:left w:w="100" w:type="dxa"/>
            </w:tcMar>
            <w:vAlign w:val="center"/>
          </w:tcPr>
          <w:p w:rsidR="0078611E" w:rsidRDefault="0078611E">
            <w:pPr>
              <w:spacing w:after="0"/>
              <w:ind w:left="135"/>
            </w:pPr>
          </w:p>
        </w:tc>
        <w:bookmarkStart w:id="11" w:name="_GoBack"/>
        <w:bookmarkEnd w:id="11"/>
      </w:tr>
      <w:tr w:rsidR="0078611E">
        <w:trPr>
          <w:trHeight w:val="144"/>
          <w:tblCellSpacing w:w="20" w:type="nil"/>
        </w:trPr>
        <w:tc>
          <w:tcPr>
            <w:tcW w:w="0" w:type="auto"/>
            <w:vMerge/>
            <w:tcBorders>
              <w:top w:val="nil"/>
            </w:tcBorders>
            <w:tcMar>
              <w:top w:w="50" w:type="dxa"/>
              <w:left w:w="100" w:type="dxa"/>
            </w:tcMar>
          </w:tcPr>
          <w:p w:rsidR="0078611E" w:rsidRDefault="0078611E"/>
        </w:tc>
        <w:tc>
          <w:tcPr>
            <w:tcW w:w="0" w:type="auto"/>
            <w:vMerge/>
            <w:tcBorders>
              <w:top w:val="nil"/>
            </w:tcBorders>
            <w:tcMar>
              <w:top w:w="50" w:type="dxa"/>
              <w:left w:w="100" w:type="dxa"/>
            </w:tcMar>
          </w:tcPr>
          <w:p w:rsidR="0078611E" w:rsidRDefault="0078611E"/>
        </w:tc>
        <w:tc>
          <w:tcPr>
            <w:tcW w:w="1008" w:type="dxa"/>
            <w:tcMar>
              <w:top w:w="50" w:type="dxa"/>
              <w:left w:w="100" w:type="dxa"/>
            </w:tcMar>
            <w:vAlign w:val="center"/>
          </w:tcPr>
          <w:p w:rsidR="0078611E" w:rsidRDefault="0009665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8611E" w:rsidRDefault="0078611E">
            <w:pPr>
              <w:spacing w:after="0"/>
              <w:ind w:left="135"/>
            </w:pPr>
          </w:p>
        </w:tc>
        <w:tc>
          <w:tcPr>
            <w:tcW w:w="1736" w:type="dxa"/>
            <w:tcMar>
              <w:top w:w="50" w:type="dxa"/>
              <w:left w:w="100" w:type="dxa"/>
            </w:tcMar>
            <w:vAlign w:val="center"/>
          </w:tcPr>
          <w:p w:rsidR="0078611E" w:rsidRDefault="0009665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8611E" w:rsidRDefault="0078611E">
            <w:pPr>
              <w:spacing w:after="0"/>
              <w:ind w:left="135"/>
            </w:pPr>
          </w:p>
        </w:tc>
        <w:tc>
          <w:tcPr>
            <w:tcW w:w="1820" w:type="dxa"/>
            <w:tcMar>
              <w:top w:w="50" w:type="dxa"/>
              <w:left w:w="100" w:type="dxa"/>
            </w:tcMar>
            <w:vAlign w:val="center"/>
          </w:tcPr>
          <w:p w:rsidR="0078611E" w:rsidRDefault="0009665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8611E" w:rsidRDefault="0078611E">
            <w:pPr>
              <w:spacing w:after="0"/>
              <w:ind w:left="135"/>
            </w:pPr>
          </w:p>
        </w:tc>
        <w:tc>
          <w:tcPr>
            <w:tcW w:w="0" w:type="auto"/>
            <w:vMerge/>
            <w:tcBorders>
              <w:top w:val="nil"/>
            </w:tcBorders>
            <w:tcMar>
              <w:top w:w="50" w:type="dxa"/>
              <w:left w:w="100" w:type="dxa"/>
            </w:tcMar>
          </w:tcPr>
          <w:p w:rsidR="0078611E" w:rsidRDefault="0078611E"/>
        </w:tc>
      </w:tr>
      <w:tr w:rsidR="0078611E">
        <w:trPr>
          <w:trHeight w:val="144"/>
          <w:tblCellSpacing w:w="20" w:type="nil"/>
        </w:trPr>
        <w:tc>
          <w:tcPr>
            <w:tcW w:w="480" w:type="dxa"/>
            <w:tcMar>
              <w:top w:w="50" w:type="dxa"/>
              <w:left w:w="100" w:type="dxa"/>
            </w:tcMar>
            <w:vAlign w:val="center"/>
          </w:tcPr>
          <w:p w:rsidR="0078611E" w:rsidRDefault="00096650">
            <w:pPr>
              <w:spacing w:after="0"/>
            </w:pPr>
            <w:r>
              <w:rPr>
                <w:rFonts w:ascii="Times New Roman" w:hAnsi="Times New Roman"/>
                <w:color w:val="000000"/>
                <w:sz w:val="24"/>
              </w:rPr>
              <w:t>1</w:t>
            </w:r>
          </w:p>
        </w:tc>
        <w:tc>
          <w:tcPr>
            <w:tcW w:w="2728" w:type="dxa"/>
            <w:tcMar>
              <w:top w:w="50" w:type="dxa"/>
              <w:left w:w="100" w:type="dxa"/>
            </w:tcMar>
            <w:vAlign w:val="center"/>
          </w:tcPr>
          <w:p w:rsidR="0078611E" w:rsidRPr="00E029C6" w:rsidRDefault="00096650">
            <w:pPr>
              <w:spacing w:after="0"/>
              <w:ind w:left="135"/>
              <w:rPr>
                <w:lang w:val="ru-RU"/>
              </w:rPr>
            </w:pPr>
            <w:r w:rsidRPr="00E029C6">
              <w:rPr>
                <w:rFonts w:ascii="Times New Roman" w:hAnsi="Times New Roman"/>
                <w:color w:val="000000"/>
                <w:sz w:val="24"/>
                <w:lang w:val="ru-RU"/>
              </w:rPr>
              <w:t>Тригонометрия. Теоремы косинусов и синусов. Решение треугольников</w:t>
            </w:r>
          </w:p>
        </w:tc>
        <w:tc>
          <w:tcPr>
            <w:tcW w:w="1008" w:type="dxa"/>
            <w:tcMar>
              <w:top w:w="50" w:type="dxa"/>
              <w:left w:w="100" w:type="dxa"/>
            </w:tcMar>
            <w:vAlign w:val="center"/>
          </w:tcPr>
          <w:p w:rsidR="0078611E" w:rsidRDefault="00096650">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736"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78611E" w:rsidRDefault="0078611E">
            <w:pPr>
              <w:spacing w:after="0"/>
              <w:ind w:left="135"/>
              <w:jc w:val="center"/>
            </w:pPr>
          </w:p>
        </w:tc>
        <w:tc>
          <w:tcPr>
            <w:tcW w:w="2734" w:type="dxa"/>
            <w:tcMar>
              <w:top w:w="50" w:type="dxa"/>
              <w:left w:w="100" w:type="dxa"/>
            </w:tcMar>
            <w:vAlign w:val="center"/>
          </w:tcPr>
          <w:p w:rsidR="0078611E" w:rsidRDefault="0078611E">
            <w:pPr>
              <w:spacing w:after="0"/>
              <w:ind w:left="135"/>
            </w:pPr>
          </w:p>
        </w:tc>
      </w:tr>
      <w:tr w:rsidR="0078611E">
        <w:trPr>
          <w:trHeight w:val="144"/>
          <w:tblCellSpacing w:w="20" w:type="nil"/>
        </w:trPr>
        <w:tc>
          <w:tcPr>
            <w:tcW w:w="480" w:type="dxa"/>
            <w:tcMar>
              <w:top w:w="50" w:type="dxa"/>
              <w:left w:w="100" w:type="dxa"/>
            </w:tcMar>
            <w:vAlign w:val="center"/>
          </w:tcPr>
          <w:p w:rsidR="0078611E" w:rsidRDefault="00096650">
            <w:pPr>
              <w:spacing w:after="0"/>
            </w:pPr>
            <w:r>
              <w:rPr>
                <w:rFonts w:ascii="Times New Roman" w:hAnsi="Times New Roman"/>
                <w:color w:val="000000"/>
                <w:sz w:val="24"/>
              </w:rPr>
              <w:t>2</w:t>
            </w:r>
          </w:p>
        </w:tc>
        <w:tc>
          <w:tcPr>
            <w:tcW w:w="2728" w:type="dxa"/>
            <w:tcMar>
              <w:top w:w="50" w:type="dxa"/>
              <w:left w:w="100" w:type="dxa"/>
            </w:tcMar>
            <w:vAlign w:val="center"/>
          </w:tcPr>
          <w:p w:rsidR="0078611E" w:rsidRPr="00E029C6" w:rsidRDefault="00096650">
            <w:pPr>
              <w:spacing w:after="0"/>
              <w:ind w:left="135"/>
              <w:rPr>
                <w:lang w:val="ru-RU"/>
              </w:rPr>
            </w:pPr>
            <w:r w:rsidRPr="00E029C6">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rsidR="0078611E" w:rsidRDefault="00096650">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78611E" w:rsidRDefault="0078611E">
            <w:pPr>
              <w:spacing w:after="0"/>
              <w:ind w:left="135"/>
              <w:jc w:val="center"/>
            </w:pPr>
          </w:p>
        </w:tc>
        <w:tc>
          <w:tcPr>
            <w:tcW w:w="2734" w:type="dxa"/>
            <w:tcMar>
              <w:top w:w="50" w:type="dxa"/>
              <w:left w:w="100" w:type="dxa"/>
            </w:tcMar>
            <w:vAlign w:val="center"/>
          </w:tcPr>
          <w:p w:rsidR="0078611E" w:rsidRDefault="0078611E">
            <w:pPr>
              <w:spacing w:after="0"/>
              <w:ind w:left="135"/>
            </w:pPr>
          </w:p>
        </w:tc>
      </w:tr>
      <w:tr w:rsidR="0078611E">
        <w:trPr>
          <w:trHeight w:val="144"/>
          <w:tblCellSpacing w:w="20" w:type="nil"/>
        </w:trPr>
        <w:tc>
          <w:tcPr>
            <w:tcW w:w="480" w:type="dxa"/>
            <w:tcMar>
              <w:top w:w="50" w:type="dxa"/>
              <w:left w:w="100" w:type="dxa"/>
            </w:tcMar>
            <w:vAlign w:val="center"/>
          </w:tcPr>
          <w:p w:rsidR="0078611E" w:rsidRDefault="00096650">
            <w:pPr>
              <w:spacing w:after="0"/>
            </w:pPr>
            <w:r>
              <w:rPr>
                <w:rFonts w:ascii="Times New Roman" w:hAnsi="Times New Roman"/>
                <w:color w:val="000000"/>
                <w:sz w:val="24"/>
              </w:rPr>
              <w:t>3</w:t>
            </w:r>
          </w:p>
        </w:tc>
        <w:tc>
          <w:tcPr>
            <w:tcW w:w="2728" w:type="dxa"/>
            <w:tcMar>
              <w:top w:w="50" w:type="dxa"/>
              <w:left w:w="100" w:type="dxa"/>
            </w:tcMar>
            <w:vAlign w:val="center"/>
          </w:tcPr>
          <w:p w:rsidR="0078611E" w:rsidRDefault="00096650">
            <w:pPr>
              <w:spacing w:after="0"/>
              <w:ind w:left="135"/>
            </w:pPr>
            <w:proofErr w:type="spellStart"/>
            <w:r>
              <w:rPr>
                <w:rFonts w:ascii="Times New Roman" w:hAnsi="Times New Roman"/>
                <w:color w:val="000000"/>
                <w:sz w:val="24"/>
              </w:rPr>
              <w:t>Векторы</w:t>
            </w:r>
            <w:proofErr w:type="spellEnd"/>
          </w:p>
        </w:tc>
        <w:tc>
          <w:tcPr>
            <w:tcW w:w="1008"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78611E" w:rsidRDefault="0078611E">
            <w:pPr>
              <w:spacing w:after="0"/>
              <w:ind w:left="135"/>
              <w:jc w:val="center"/>
            </w:pPr>
          </w:p>
        </w:tc>
        <w:tc>
          <w:tcPr>
            <w:tcW w:w="2734" w:type="dxa"/>
            <w:tcMar>
              <w:top w:w="50" w:type="dxa"/>
              <w:left w:w="100" w:type="dxa"/>
            </w:tcMar>
            <w:vAlign w:val="center"/>
          </w:tcPr>
          <w:p w:rsidR="0078611E" w:rsidRDefault="0078611E">
            <w:pPr>
              <w:spacing w:after="0"/>
              <w:ind w:left="135"/>
            </w:pPr>
          </w:p>
        </w:tc>
      </w:tr>
      <w:tr w:rsidR="0078611E">
        <w:trPr>
          <w:trHeight w:val="144"/>
          <w:tblCellSpacing w:w="20" w:type="nil"/>
        </w:trPr>
        <w:tc>
          <w:tcPr>
            <w:tcW w:w="480" w:type="dxa"/>
            <w:tcMar>
              <w:top w:w="50" w:type="dxa"/>
              <w:left w:w="100" w:type="dxa"/>
            </w:tcMar>
            <w:vAlign w:val="center"/>
          </w:tcPr>
          <w:p w:rsidR="0078611E" w:rsidRDefault="00096650">
            <w:pPr>
              <w:spacing w:after="0"/>
            </w:pPr>
            <w:r>
              <w:rPr>
                <w:rFonts w:ascii="Times New Roman" w:hAnsi="Times New Roman"/>
                <w:color w:val="000000"/>
                <w:sz w:val="24"/>
              </w:rPr>
              <w:t>4</w:t>
            </w:r>
          </w:p>
        </w:tc>
        <w:tc>
          <w:tcPr>
            <w:tcW w:w="2728" w:type="dxa"/>
            <w:tcMar>
              <w:top w:w="50" w:type="dxa"/>
              <w:left w:w="100" w:type="dxa"/>
            </w:tcMar>
            <w:vAlign w:val="center"/>
          </w:tcPr>
          <w:p w:rsidR="0078611E" w:rsidRDefault="00096650">
            <w:pPr>
              <w:spacing w:after="0"/>
              <w:ind w:left="135"/>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c>
          <w:tcPr>
            <w:tcW w:w="1008"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78611E" w:rsidRDefault="0078611E">
            <w:pPr>
              <w:spacing w:after="0"/>
              <w:ind w:left="135"/>
              <w:jc w:val="center"/>
            </w:pPr>
          </w:p>
        </w:tc>
        <w:tc>
          <w:tcPr>
            <w:tcW w:w="2734" w:type="dxa"/>
            <w:tcMar>
              <w:top w:w="50" w:type="dxa"/>
              <w:left w:w="100" w:type="dxa"/>
            </w:tcMar>
            <w:vAlign w:val="center"/>
          </w:tcPr>
          <w:p w:rsidR="0078611E" w:rsidRDefault="0078611E">
            <w:pPr>
              <w:spacing w:after="0"/>
              <w:ind w:left="135"/>
            </w:pPr>
          </w:p>
        </w:tc>
      </w:tr>
      <w:tr w:rsidR="0078611E">
        <w:trPr>
          <w:trHeight w:val="144"/>
          <w:tblCellSpacing w:w="20" w:type="nil"/>
        </w:trPr>
        <w:tc>
          <w:tcPr>
            <w:tcW w:w="480" w:type="dxa"/>
            <w:tcMar>
              <w:top w:w="50" w:type="dxa"/>
              <w:left w:w="100" w:type="dxa"/>
            </w:tcMar>
            <w:vAlign w:val="center"/>
          </w:tcPr>
          <w:p w:rsidR="0078611E" w:rsidRDefault="00096650">
            <w:pPr>
              <w:spacing w:after="0"/>
            </w:pPr>
            <w:r>
              <w:rPr>
                <w:rFonts w:ascii="Times New Roman" w:hAnsi="Times New Roman"/>
                <w:color w:val="000000"/>
                <w:sz w:val="24"/>
              </w:rPr>
              <w:t>5</w:t>
            </w:r>
          </w:p>
        </w:tc>
        <w:tc>
          <w:tcPr>
            <w:tcW w:w="2728" w:type="dxa"/>
            <w:tcMar>
              <w:top w:w="50" w:type="dxa"/>
              <w:left w:w="100" w:type="dxa"/>
            </w:tcMar>
            <w:vAlign w:val="center"/>
          </w:tcPr>
          <w:p w:rsidR="0078611E" w:rsidRDefault="00096650">
            <w:pPr>
              <w:spacing w:after="0"/>
              <w:ind w:left="135"/>
            </w:pPr>
            <w:r w:rsidRPr="00E029C6">
              <w:rPr>
                <w:rFonts w:ascii="Times New Roman" w:hAnsi="Times New Roman"/>
                <w:color w:val="000000"/>
                <w:sz w:val="24"/>
                <w:lang w:val="ru-RU"/>
              </w:rPr>
              <w:t xml:space="preserve">Правильные многоугольники. Длина окружности и площадь круга. </w:t>
            </w: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p>
        </w:tc>
        <w:tc>
          <w:tcPr>
            <w:tcW w:w="1008"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78611E" w:rsidRDefault="0078611E">
            <w:pPr>
              <w:spacing w:after="0"/>
              <w:ind w:left="135"/>
              <w:jc w:val="center"/>
            </w:pPr>
          </w:p>
        </w:tc>
        <w:tc>
          <w:tcPr>
            <w:tcW w:w="1820" w:type="dxa"/>
            <w:tcMar>
              <w:top w:w="50" w:type="dxa"/>
              <w:left w:w="100" w:type="dxa"/>
            </w:tcMar>
            <w:vAlign w:val="center"/>
          </w:tcPr>
          <w:p w:rsidR="0078611E" w:rsidRDefault="0078611E">
            <w:pPr>
              <w:spacing w:after="0"/>
              <w:ind w:left="135"/>
              <w:jc w:val="center"/>
            </w:pPr>
          </w:p>
        </w:tc>
        <w:tc>
          <w:tcPr>
            <w:tcW w:w="2734" w:type="dxa"/>
            <w:tcMar>
              <w:top w:w="50" w:type="dxa"/>
              <w:left w:w="100" w:type="dxa"/>
            </w:tcMar>
            <w:vAlign w:val="center"/>
          </w:tcPr>
          <w:p w:rsidR="0078611E" w:rsidRDefault="0078611E">
            <w:pPr>
              <w:spacing w:after="0"/>
              <w:ind w:left="135"/>
            </w:pPr>
          </w:p>
        </w:tc>
      </w:tr>
      <w:tr w:rsidR="0078611E">
        <w:trPr>
          <w:trHeight w:val="144"/>
          <w:tblCellSpacing w:w="20" w:type="nil"/>
        </w:trPr>
        <w:tc>
          <w:tcPr>
            <w:tcW w:w="480" w:type="dxa"/>
            <w:tcMar>
              <w:top w:w="50" w:type="dxa"/>
              <w:left w:w="100" w:type="dxa"/>
            </w:tcMar>
            <w:vAlign w:val="center"/>
          </w:tcPr>
          <w:p w:rsidR="0078611E" w:rsidRDefault="00096650">
            <w:pPr>
              <w:spacing w:after="0"/>
            </w:pPr>
            <w:r>
              <w:rPr>
                <w:rFonts w:ascii="Times New Roman" w:hAnsi="Times New Roman"/>
                <w:color w:val="000000"/>
                <w:sz w:val="24"/>
              </w:rPr>
              <w:t>6</w:t>
            </w:r>
          </w:p>
        </w:tc>
        <w:tc>
          <w:tcPr>
            <w:tcW w:w="2728" w:type="dxa"/>
            <w:tcMar>
              <w:top w:w="50" w:type="dxa"/>
              <w:left w:w="100" w:type="dxa"/>
            </w:tcMar>
            <w:vAlign w:val="center"/>
          </w:tcPr>
          <w:p w:rsidR="0078611E" w:rsidRDefault="00096650">
            <w:pPr>
              <w:spacing w:after="0"/>
              <w:ind w:left="135"/>
            </w:pP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1008"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78611E" w:rsidRDefault="0078611E">
            <w:pPr>
              <w:spacing w:after="0"/>
              <w:ind w:left="135"/>
              <w:jc w:val="center"/>
            </w:pPr>
          </w:p>
        </w:tc>
        <w:tc>
          <w:tcPr>
            <w:tcW w:w="1820" w:type="dxa"/>
            <w:tcMar>
              <w:top w:w="50" w:type="dxa"/>
              <w:left w:w="100" w:type="dxa"/>
            </w:tcMar>
            <w:vAlign w:val="center"/>
          </w:tcPr>
          <w:p w:rsidR="0078611E" w:rsidRDefault="0078611E">
            <w:pPr>
              <w:spacing w:after="0"/>
              <w:ind w:left="135"/>
              <w:jc w:val="center"/>
            </w:pPr>
          </w:p>
        </w:tc>
        <w:tc>
          <w:tcPr>
            <w:tcW w:w="2734" w:type="dxa"/>
            <w:tcMar>
              <w:top w:w="50" w:type="dxa"/>
              <w:left w:w="100" w:type="dxa"/>
            </w:tcMar>
            <w:vAlign w:val="center"/>
          </w:tcPr>
          <w:p w:rsidR="0078611E" w:rsidRDefault="0078611E">
            <w:pPr>
              <w:spacing w:after="0"/>
              <w:ind w:left="135"/>
            </w:pPr>
          </w:p>
        </w:tc>
      </w:tr>
      <w:tr w:rsidR="0078611E">
        <w:trPr>
          <w:trHeight w:val="144"/>
          <w:tblCellSpacing w:w="20" w:type="nil"/>
        </w:trPr>
        <w:tc>
          <w:tcPr>
            <w:tcW w:w="480" w:type="dxa"/>
            <w:tcMar>
              <w:top w:w="50" w:type="dxa"/>
              <w:left w:w="100" w:type="dxa"/>
            </w:tcMar>
            <w:vAlign w:val="center"/>
          </w:tcPr>
          <w:p w:rsidR="0078611E" w:rsidRDefault="00096650">
            <w:pPr>
              <w:spacing w:after="0"/>
            </w:pPr>
            <w:r>
              <w:rPr>
                <w:rFonts w:ascii="Times New Roman" w:hAnsi="Times New Roman"/>
                <w:color w:val="000000"/>
                <w:sz w:val="24"/>
              </w:rPr>
              <w:t>7</w:t>
            </w:r>
          </w:p>
        </w:tc>
        <w:tc>
          <w:tcPr>
            <w:tcW w:w="2728" w:type="dxa"/>
            <w:tcMar>
              <w:top w:w="50" w:type="dxa"/>
              <w:left w:w="100" w:type="dxa"/>
            </w:tcMar>
            <w:vAlign w:val="center"/>
          </w:tcPr>
          <w:p w:rsidR="0078611E" w:rsidRDefault="00096650">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08"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78611E" w:rsidRDefault="0078611E">
            <w:pPr>
              <w:spacing w:after="0"/>
              <w:ind w:left="135"/>
              <w:jc w:val="center"/>
            </w:pPr>
          </w:p>
        </w:tc>
        <w:tc>
          <w:tcPr>
            <w:tcW w:w="2734" w:type="dxa"/>
            <w:tcMar>
              <w:top w:w="50" w:type="dxa"/>
              <w:left w:w="100" w:type="dxa"/>
            </w:tcMar>
            <w:vAlign w:val="center"/>
          </w:tcPr>
          <w:p w:rsidR="0078611E" w:rsidRDefault="0078611E">
            <w:pPr>
              <w:spacing w:after="0"/>
              <w:ind w:left="135"/>
            </w:pPr>
          </w:p>
        </w:tc>
      </w:tr>
      <w:tr w:rsidR="0078611E">
        <w:trPr>
          <w:trHeight w:val="144"/>
          <w:tblCellSpacing w:w="20" w:type="nil"/>
        </w:trPr>
        <w:tc>
          <w:tcPr>
            <w:tcW w:w="0" w:type="auto"/>
            <w:gridSpan w:val="2"/>
            <w:tcMar>
              <w:top w:w="50" w:type="dxa"/>
              <w:left w:w="100" w:type="dxa"/>
            </w:tcMar>
            <w:vAlign w:val="center"/>
          </w:tcPr>
          <w:p w:rsidR="0078611E" w:rsidRPr="00E029C6" w:rsidRDefault="00096650">
            <w:pPr>
              <w:spacing w:after="0"/>
              <w:ind w:left="135"/>
              <w:rPr>
                <w:lang w:val="ru-RU"/>
              </w:rPr>
            </w:pPr>
            <w:r w:rsidRPr="00E029C6">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rsidR="0078611E" w:rsidRDefault="00096650">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rsidR="0078611E" w:rsidRDefault="00096650">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78611E" w:rsidRDefault="0078611E"/>
        </w:tc>
      </w:tr>
    </w:tbl>
    <w:p w:rsidR="0078611E" w:rsidRDefault="0078611E">
      <w:pPr>
        <w:sectPr w:rsidR="0078611E">
          <w:pgSz w:w="16383" w:h="11906" w:orient="landscape"/>
          <w:pgMar w:top="1134" w:right="850" w:bottom="1134" w:left="1701" w:header="720" w:footer="720" w:gutter="0"/>
          <w:cols w:space="720"/>
        </w:sectPr>
      </w:pPr>
    </w:p>
    <w:p w:rsidR="0078611E" w:rsidRDefault="0078611E">
      <w:pPr>
        <w:sectPr w:rsidR="0078611E">
          <w:pgSz w:w="16383" w:h="11906" w:orient="landscape"/>
          <w:pgMar w:top="1134" w:right="850" w:bottom="1134" w:left="1701" w:header="720" w:footer="720" w:gutter="0"/>
          <w:cols w:space="720"/>
        </w:sectPr>
      </w:pPr>
    </w:p>
    <w:p w:rsidR="0078611E" w:rsidRDefault="00096650">
      <w:pPr>
        <w:spacing w:after="0"/>
        <w:ind w:left="120"/>
      </w:pPr>
      <w:bookmarkStart w:id="12" w:name="block-88336862"/>
      <w:bookmarkEnd w:id="10"/>
      <w:r>
        <w:rPr>
          <w:rFonts w:ascii="Times New Roman" w:hAnsi="Times New Roman"/>
          <w:b/>
          <w:color w:val="000000"/>
          <w:sz w:val="28"/>
        </w:rPr>
        <w:lastRenderedPageBreak/>
        <w:t xml:space="preserve"> ПОУРОЧНОЕ ПЛАНИРОВАНИЕ </w:t>
      </w:r>
    </w:p>
    <w:p w:rsidR="0078611E" w:rsidRDefault="0009665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00"/>
        <w:gridCol w:w="4053"/>
        <w:gridCol w:w="1127"/>
        <w:gridCol w:w="1841"/>
        <w:gridCol w:w="1910"/>
        <w:gridCol w:w="1551"/>
        <w:gridCol w:w="1551"/>
      </w:tblGrid>
      <w:tr w:rsidR="00E029C6" w:rsidTr="00AD46F6">
        <w:trPr>
          <w:trHeight w:val="144"/>
          <w:tblCellSpacing w:w="20" w:type="nil"/>
        </w:trPr>
        <w:tc>
          <w:tcPr>
            <w:tcW w:w="1100" w:type="dxa"/>
            <w:vMerge w:val="restart"/>
            <w:tcMar>
              <w:top w:w="50" w:type="dxa"/>
              <w:left w:w="100" w:type="dxa"/>
            </w:tcMar>
            <w:vAlign w:val="center"/>
          </w:tcPr>
          <w:p w:rsidR="00E029C6" w:rsidRDefault="00E029C6">
            <w:pPr>
              <w:spacing w:after="0"/>
              <w:ind w:left="135"/>
            </w:pPr>
            <w:r>
              <w:rPr>
                <w:rFonts w:ascii="Times New Roman" w:hAnsi="Times New Roman"/>
                <w:b/>
                <w:color w:val="000000"/>
                <w:sz w:val="24"/>
              </w:rPr>
              <w:t xml:space="preserve">№ п/п </w:t>
            </w:r>
          </w:p>
          <w:p w:rsidR="00E029C6" w:rsidRDefault="00E029C6">
            <w:pPr>
              <w:spacing w:after="0"/>
              <w:ind w:left="135"/>
            </w:pPr>
          </w:p>
        </w:tc>
        <w:tc>
          <w:tcPr>
            <w:tcW w:w="4053" w:type="dxa"/>
            <w:vMerge w:val="restart"/>
            <w:tcMar>
              <w:top w:w="50" w:type="dxa"/>
              <w:left w:w="100" w:type="dxa"/>
            </w:tcMar>
            <w:vAlign w:val="center"/>
          </w:tcPr>
          <w:p w:rsidR="00E029C6" w:rsidRDefault="00E029C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029C6" w:rsidRDefault="00E029C6">
            <w:pPr>
              <w:spacing w:after="0"/>
              <w:ind w:left="135"/>
            </w:pPr>
          </w:p>
        </w:tc>
        <w:tc>
          <w:tcPr>
            <w:tcW w:w="4878" w:type="dxa"/>
            <w:gridSpan w:val="3"/>
            <w:tcMar>
              <w:top w:w="50" w:type="dxa"/>
              <w:left w:w="100" w:type="dxa"/>
            </w:tcMar>
            <w:vAlign w:val="center"/>
          </w:tcPr>
          <w:p w:rsidR="00E029C6" w:rsidRDefault="00E029C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102" w:type="dxa"/>
            <w:gridSpan w:val="2"/>
          </w:tcPr>
          <w:p w:rsidR="00E029C6" w:rsidRPr="00E029C6" w:rsidRDefault="00E029C6" w:rsidP="00E029C6">
            <w:pPr>
              <w:spacing w:after="0"/>
              <w:jc w:val="center"/>
              <w:rPr>
                <w:rFonts w:ascii="Times New Roman" w:hAnsi="Times New Roman"/>
                <w:b/>
                <w:color w:val="000000"/>
                <w:sz w:val="24"/>
                <w:lang w:val="ru-RU"/>
              </w:rPr>
            </w:pPr>
            <w:r>
              <w:rPr>
                <w:rFonts w:ascii="Times New Roman" w:hAnsi="Times New Roman"/>
                <w:b/>
                <w:color w:val="000000"/>
                <w:sz w:val="24"/>
                <w:lang w:val="ru-RU"/>
              </w:rPr>
              <w:t>Дата изучения</w:t>
            </w:r>
          </w:p>
        </w:tc>
      </w:tr>
      <w:tr w:rsidR="00E029C6" w:rsidTr="002E0C55">
        <w:trPr>
          <w:trHeight w:val="144"/>
          <w:tblCellSpacing w:w="20" w:type="nil"/>
        </w:trPr>
        <w:tc>
          <w:tcPr>
            <w:tcW w:w="1100" w:type="dxa"/>
            <w:vMerge/>
            <w:tcBorders>
              <w:top w:val="nil"/>
            </w:tcBorders>
            <w:tcMar>
              <w:top w:w="50" w:type="dxa"/>
              <w:left w:w="100" w:type="dxa"/>
            </w:tcMar>
          </w:tcPr>
          <w:p w:rsidR="00E029C6" w:rsidRDefault="00E029C6"/>
        </w:tc>
        <w:tc>
          <w:tcPr>
            <w:tcW w:w="4053" w:type="dxa"/>
            <w:vMerge/>
            <w:tcBorders>
              <w:top w:val="nil"/>
            </w:tcBorders>
            <w:tcMar>
              <w:top w:w="50" w:type="dxa"/>
              <w:left w:w="100" w:type="dxa"/>
            </w:tcMar>
          </w:tcPr>
          <w:p w:rsidR="00E029C6" w:rsidRDefault="00E029C6"/>
        </w:tc>
        <w:tc>
          <w:tcPr>
            <w:tcW w:w="1127" w:type="dxa"/>
            <w:tcMar>
              <w:top w:w="50" w:type="dxa"/>
              <w:left w:w="100" w:type="dxa"/>
            </w:tcMar>
            <w:vAlign w:val="center"/>
          </w:tcPr>
          <w:p w:rsidR="00E029C6" w:rsidRDefault="00E029C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029C6" w:rsidRDefault="00E029C6">
            <w:pPr>
              <w:spacing w:after="0"/>
              <w:ind w:left="135"/>
            </w:pPr>
          </w:p>
        </w:tc>
        <w:tc>
          <w:tcPr>
            <w:tcW w:w="1841" w:type="dxa"/>
            <w:tcMar>
              <w:top w:w="50" w:type="dxa"/>
              <w:left w:w="100" w:type="dxa"/>
            </w:tcMar>
            <w:vAlign w:val="center"/>
          </w:tcPr>
          <w:p w:rsidR="00E029C6" w:rsidRDefault="00E029C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029C6" w:rsidRDefault="00E029C6">
            <w:pPr>
              <w:spacing w:after="0"/>
              <w:ind w:left="135"/>
            </w:pPr>
          </w:p>
        </w:tc>
        <w:tc>
          <w:tcPr>
            <w:tcW w:w="1910" w:type="dxa"/>
            <w:tcMar>
              <w:top w:w="50" w:type="dxa"/>
              <w:left w:w="100" w:type="dxa"/>
            </w:tcMar>
            <w:vAlign w:val="center"/>
          </w:tcPr>
          <w:p w:rsidR="00E029C6" w:rsidRDefault="00E029C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029C6" w:rsidRDefault="00E029C6">
            <w:pPr>
              <w:spacing w:after="0"/>
              <w:ind w:left="135"/>
            </w:pPr>
          </w:p>
        </w:tc>
        <w:tc>
          <w:tcPr>
            <w:tcW w:w="1551" w:type="dxa"/>
          </w:tcPr>
          <w:p w:rsidR="00E029C6" w:rsidRPr="00E029C6" w:rsidRDefault="00E029C6">
            <w:pPr>
              <w:spacing w:after="0"/>
              <w:ind w:left="135"/>
              <w:rPr>
                <w:rFonts w:ascii="Times New Roman" w:hAnsi="Times New Roman"/>
                <w:b/>
                <w:color w:val="000000"/>
                <w:sz w:val="24"/>
                <w:lang w:val="ru-RU"/>
              </w:rPr>
            </w:pPr>
            <w:r>
              <w:rPr>
                <w:rFonts w:ascii="Times New Roman" w:hAnsi="Times New Roman"/>
                <w:b/>
                <w:color w:val="000000"/>
                <w:sz w:val="24"/>
                <w:lang w:val="ru-RU"/>
              </w:rPr>
              <w:t>План</w:t>
            </w:r>
          </w:p>
        </w:tc>
        <w:tc>
          <w:tcPr>
            <w:tcW w:w="1551" w:type="dxa"/>
          </w:tcPr>
          <w:p w:rsidR="00E029C6" w:rsidRPr="00E029C6" w:rsidRDefault="00E029C6">
            <w:pPr>
              <w:spacing w:after="0"/>
              <w:ind w:left="135"/>
              <w:rPr>
                <w:rFonts w:ascii="Times New Roman" w:hAnsi="Times New Roman"/>
                <w:b/>
                <w:color w:val="000000"/>
                <w:sz w:val="24"/>
                <w:lang w:val="ru-RU"/>
              </w:rPr>
            </w:pPr>
            <w:r>
              <w:rPr>
                <w:rFonts w:ascii="Times New Roman" w:hAnsi="Times New Roman"/>
                <w:b/>
                <w:color w:val="000000"/>
                <w:sz w:val="24"/>
                <w:lang w:val="ru-RU"/>
              </w:rPr>
              <w:t>Факт</w:t>
            </w: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1</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объекты</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2</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Многоугольник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ломаная</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3</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4</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5</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6</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7</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8</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9</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Измерение линейных и угловых величин, вычисление отрезков и углов</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10</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Измерение линейных и угловых величин, вычисление отрезков и углов</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11</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Измерение линейных и угловых величин, вычисление отрезков и углов</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12</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Измерение линейных и угловых величин, вычисление отрезков и углов</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lastRenderedPageBreak/>
              <w:t>13</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Периметр и площадь фигур, составленных из прямоугольников</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14</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Периметр и площадь фигур, составленных из прямоугольников</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15</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Понятие о равных треугольниках и первичные представления о равных фигурах</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16</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17</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18</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19</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20</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21</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22</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23</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24</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Свойство медианы прямоугольного треугольника, проведённой к гипотенузе</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25</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 xml:space="preserve">Свойство медианы прямоугольного треугольника, проведённой к </w:t>
            </w:r>
            <w:r w:rsidRPr="00E029C6">
              <w:rPr>
                <w:rFonts w:ascii="Times New Roman" w:hAnsi="Times New Roman"/>
                <w:color w:val="000000"/>
                <w:sz w:val="24"/>
                <w:lang w:val="ru-RU"/>
              </w:rPr>
              <w:lastRenderedPageBreak/>
              <w:t>гипотенузе</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lastRenderedPageBreak/>
              <w:t>26</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Равнобедренные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равносторонние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27</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Признаки и свойства равнобедренного треугольника</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28</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Признаки и свойства равнобедренного треугольника</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29</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Признаки и свойства равнобедренного треугольника</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30</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31</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32</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33</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геометрии</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34</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Прямоугольный треугольник с углом в 30°</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35</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Прямоугольный треугольник с углом в 30°</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36</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Контрольная работа по теме "Треугольники"</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37</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прямые</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38</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Пятый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постулат</w:t>
            </w:r>
            <w:proofErr w:type="spellEnd"/>
            <w:r>
              <w:rPr>
                <w:rFonts w:ascii="Times New Roman" w:hAnsi="Times New Roman"/>
                <w:color w:val="000000"/>
                <w:sz w:val="24"/>
              </w:rPr>
              <w:t xml:space="preserve"> </w:t>
            </w:r>
            <w:proofErr w:type="spellStart"/>
            <w:r>
              <w:rPr>
                <w:rFonts w:ascii="Times New Roman" w:hAnsi="Times New Roman"/>
                <w:color w:val="000000"/>
                <w:sz w:val="24"/>
              </w:rPr>
              <w:t>Евклида</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39</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40</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 xml:space="preserve">Накрест лежащие, соответственные и односторонние углы, </w:t>
            </w:r>
            <w:r w:rsidRPr="00E029C6">
              <w:rPr>
                <w:rFonts w:ascii="Times New Roman" w:hAnsi="Times New Roman"/>
                <w:color w:val="000000"/>
                <w:sz w:val="24"/>
                <w:lang w:val="ru-RU"/>
              </w:rPr>
              <w:lastRenderedPageBreak/>
              <w:t>образованные при пересечении параллельных прямых секущей</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lastRenderedPageBreak/>
              <w:t>41</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42</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43</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44</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45</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46</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47</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48</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49</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50</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 xml:space="preserve">Контрольная работа по теме "Параллельные прямые, сумма </w:t>
            </w:r>
            <w:r w:rsidRPr="00E029C6">
              <w:rPr>
                <w:rFonts w:ascii="Times New Roman" w:hAnsi="Times New Roman"/>
                <w:color w:val="000000"/>
                <w:sz w:val="24"/>
                <w:lang w:val="ru-RU"/>
              </w:rPr>
              <w:lastRenderedPageBreak/>
              <w:t>углов треугольника"</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lastRenderedPageBreak/>
              <w:t>51</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Окружность, хорды и диаметр, их свойства</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52</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53</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54</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угол</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55</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Понятие о ГМТ, применение в задачах</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56</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Понятие о ГМТ, применение в задачах</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57</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Биссектриса и серединный перпендикуляр как геометрические места точек</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58</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59</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60</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61</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62</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63</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64</w:t>
            </w:r>
          </w:p>
        </w:tc>
        <w:tc>
          <w:tcPr>
            <w:tcW w:w="4053" w:type="dxa"/>
            <w:tcMar>
              <w:top w:w="50" w:type="dxa"/>
              <w:left w:w="100" w:type="dxa"/>
            </w:tcMar>
            <w:vAlign w:val="center"/>
          </w:tcPr>
          <w:p w:rsidR="00E029C6" w:rsidRDefault="00E029C6">
            <w:pPr>
              <w:spacing w:after="0"/>
              <w:ind w:left="135"/>
            </w:pPr>
            <w:r w:rsidRPr="00E029C6">
              <w:rPr>
                <w:rFonts w:ascii="Times New Roman" w:hAnsi="Times New Roman"/>
                <w:color w:val="000000"/>
                <w:sz w:val="24"/>
                <w:lang w:val="ru-RU"/>
              </w:rPr>
              <w:t xml:space="preserve">Контрольная работа по теме "Окружность и круг.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w:t>
            </w:r>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65</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 xml:space="preserve">Повторение и обобщение знаний </w:t>
            </w:r>
            <w:r w:rsidRPr="00E029C6">
              <w:rPr>
                <w:rFonts w:ascii="Times New Roman" w:hAnsi="Times New Roman"/>
                <w:color w:val="000000"/>
                <w:sz w:val="24"/>
                <w:lang w:val="ru-RU"/>
              </w:rPr>
              <w:lastRenderedPageBreak/>
              <w:t>основных понятий и методов курса 7 класса</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lastRenderedPageBreak/>
              <w:t>66</w:t>
            </w:r>
          </w:p>
        </w:tc>
        <w:tc>
          <w:tcPr>
            <w:tcW w:w="4053"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127"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67</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Повторение и обобщение знаний основных понятий и методов курса 7 класса</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1100" w:type="dxa"/>
            <w:tcMar>
              <w:top w:w="50" w:type="dxa"/>
              <w:left w:w="100" w:type="dxa"/>
            </w:tcMar>
            <w:vAlign w:val="center"/>
          </w:tcPr>
          <w:p w:rsidR="00E029C6" w:rsidRDefault="00E029C6">
            <w:pPr>
              <w:spacing w:after="0"/>
            </w:pPr>
            <w:r>
              <w:rPr>
                <w:rFonts w:ascii="Times New Roman" w:hAnsi="Times New Roman"/>
                <w:color w:val="000000"/>
                <w:sz w:val="24"/>
              </w:rPr>
              <w:t>68</w:t>
            </w:r>
          </w:p>
        </w:tc>
        <w:tc>
          <w:tcPr>
            <w:tcW w:w="4053"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Повторение и обобщение знаний основных понятий и методов курса 7 класса</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51" w:type="dxa"/>
          </w:tcPr>
          <w:p w:rsidR="00E029C6" w:rsidRDefault="00E029C6">
            <w:pPr>
              <w:spacing w:after="0"/>
              <w:ind w:left="135"/>
              <w:jc w:val="center"/>
            </w:pPr>
          </w:p>
        </w:tc>
        <w:tc>
          <w:tcPr>
            <w:tcW w:w="1551" w:type="dxa"/>
          </w:tcPr>
          <w:p w:rsidR="00E029C6" w:rsidRDefault="00E029C6">
            <w:pPr>
              <w:spacing w:after="0"/>
              <w:ind w:left="135"/>
              <w:jc w:val="center"/>
            </w:pPr>
          </w:p>
        </w:tc>
      </w:tr>
      <w:tr w:rsidR="00E029C6" w:rsidTr="002E0C55">
        <w:trPr>
          <w:trHeight w:val="144"/>
          <w:tblCellSpacing w:w="20" w:type="nil"/>
        </w:trPr>
        <w:tc>
          <w:tcPr>
            <w:tcW w:w="5153" w:type="dxa"/>
            <w:gridSpan w:val="2"/>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ОБЩЕЕ КОЛИЧЕСТВО ЧАСОВ ПО ПРОГРАММЕ</w:t>
            </w:r>
          </w:p>
        </w:tc>
        <w:tc>
          <w:tcPr>
            <w:tcW w:w="1127"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0 </w:t>
            </w:r>
          </w:p>
        </w:tc>
        <w:tc>
          <w:tcPr>
            <w:tcW w:w="1551" w:type="dxa"/>
          </w:tcPr>
          <w:p w:rsidR="00E029C6" w:rsidRDefault="00E029C6">
            <w:pPr>
              <w:spacing w:after="0"/>
              <w:ind w:left="135"/>
              <w:jc w:val="center"/>
              <w:rPr>
                <w:rFonts w:ascii="Times New Roman" w:hAnsi="Times New Roman"/>
                <w:color w:val="000000"/>
                <w:sz w:val="24"/>
              </w:rPr>
            </w:pPr>
          </w:p>
        </w:tc>
        <w:tc>
          <w:tcPr>
            <w:tcW w:w="1551" w:type="dxa"/>
          </w:tcPr>
          <w:p w:rsidR="00E029C6" w:rsidRDefault="00E029C6">
            <w:pPr>
              <w:spacing w:after="0"/>
              <w:ind w:left="135"/>
              <w:jc w:val="center"/>
              <w:rPr>
                <w:rFonts w:ascii="Times New Roman" w:hAnsi="Times New Roman"/>
                <w:color w:val="000000"/>
                <w:sz w:val="24"/>
              </w:rPr>
            </w:pPr>
          </w:p>
        </w:tc>
      </w:tr>
    </w:tbl>
    <w:p w:rsidR="0078611E" w:rsidRDefault="0078611E">
      <w:pPr>
        <w:sectPr w:rsidR="0078611E">
          <w:pgSz w:w="16383" w:h="11906" w:orient="landscape"/>
          <w:pgMar w:top="1134" w:right="850" w:bottom="1134" w:left="1701" w:header="720" w:footer="720" w:gutter="0"/>
          <w:cols w:space="720"/>
        </w:sectPr>
      </w:pPr>
    </w:p>
    <w:p w:rsidR="0078611E" w:rsidRDefault="0009665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6"/>
        <w:gridCol w:w="4518"/>
        <w:gridCol w:w="1099"/>
        <w:gridCol w:w="1841"/>
        <w:gridCol w:w="1910"/>
        <w:gridCol w:w="1813"/>
        <w:gridCol w:w="1813"/>
      </w:tblGrid>
      <w:tr w:rsidR="00E029C6" w:rsidTr="00F95915">
        <w:trPr>
          <w:trHeight w:val="144"/>
          <w:tblCellSpacing w:w="20" w:type="nil"/>
        </w:trPr>
        <w:tc>
          <w:tcPr>
            <w:tcW w:w="1046" w:type="dxa"/>
            <w:vMerge w:val="restart"/>
            <w:tcMar>
              <w:top w:w="50" w:type="dxa"/>
              <w:left w:w="100" w:type="dxa"/>
            </w:tcMar>
            <w:vAlign w:val="center"/>
          </w:tcPr>
          <w:p w:rsidR="00E029C6" w:rsidRDefault="00E029C6">
            <w:pPr>
              <w:spacing w:after="0"/>
              <w:ind w:left="135"/>
            </w:pPr>
            <w:r>
              <w:rPr>
                <w:rFonts w:ascii="Times New Roman" w:hAnsi="Times New Roman"/>
                <w:b/>
                <w:color w:val="000000"/>
                <w:sz w:val="24"/>
              </w:rPr>
              <w:t xml:space="preserve">№ п/п </w:t>
            </w:r>
          </w:p>
          <w:p w:rsidR="00E029C6" w:rsidRDefault="00E029C6">
            <w:pPr>
              <w:spacing w:after="0"/>
              <w:ind w:left="135"/>
            </w:pPr>
          </w:p>
        </w:tc>
        <w:tc>
          <w:tcPr>
            <w:tcW w:w="4518" w:type="dxa"/>
            <w:vMerge w:val="restart"/>
            <w:tcMar>
              <w:top w:w="50" w:type="dxa"/>
              <w:left w:w="100" w:type="dxa"/>
            </w:tcMar>
            <w:vAlign w:val="center"/>
          </w:tcPr>
          <w:p w:rsidR="00E029C6" w:rsidRDefault="00E029C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029C6" w:rsidRDefault="00E029C6">
            <w:pPr>
              <w:spacing w:after="0"/>
              <w:ind w:left="135"/>
            </w:pPr>
          </w:p>
        </w:tc>
        <w:tc>
          <w:tcPr>
            <w:tcW w:w="4850" w:type="dxa"/>
            <w:gridSpan w:val="3"/>
            <w:tcMar>
              <w:top w:w="50" w:type="dxa"/>
              <w:left w:w="100" w:type="dxa"/>
            </w:tcMar>
            <w:vAlign w:val="center"/>
          </w:tcPr>
          <w:p w:rsidR="00E029C6" w:rsidRDefault="00E029C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626" w:type="dxa"/>
            <w:gridSpan w:val="2"/>
          </w:tcPr>
          <w:p w:rsidR="00E029C6" w:rsidRPr="00E029C6" w:rsidRDefault="00E029C6" w:rsidP="00E029C6">
            <w:pPr>
              <w:spacing w:after="0"/>
              <w:jc w:val="center"/>
              <w:rPr>
                <w:rFonts w:ascii="Times New Roman" w:hAnsi="Times New Roman"/>
                <w:b/>
                <w:color w:val="000000"/>
                <w:sz w:val="24"/>
                <w:lang w:val="ru-RU"/>
              </w:rPr>
            </w:pPr>
            <w:r>
              <w:rPr>
                <w:rFonts w:ascii="Times New Roman" w:hAnsi="Times New Roman"/>
                <w:b/>
                <w:color w:val="000000"/>
                <w:sz w:val="24"/>
                <w:lang w:val="ru-RU"/>
              </w:rPr>
              <w:t>Дата изучения</w:t>
            </w:r>
          </w:p>
        </w:tc>
      </w:tr>
      <w:tr w:rsidR="00E029C6" w:rsidTr="00E029C6">
        <w:trPr>
          <w:trHeight w:val="144"/>
          <w:tblCellSpacing w:w="20" w:type="nil"/>
        </w:trPr>
        <w:tc>
          <w:tcPr>
            <w:tcW w:w="1046" w:type="dxa"/>
            <w:vMerge/>
            <w:tcBorders>
              <w:top w:val="nil"/>
            </w:tcBorders>
            <w:tcMar>
              <w:top w:w="50" w:type="dxa"/>
              <w:left w:w="100" w:type="dxa"/>
            </w:tcMar>
          </w:tcPr>
          <w:p w:rsidR="00E029C6" w:rsidRDefault="00E029C6"/>
        </w:tc>
        <w:tc>
          <w:tcPr>
            <w:tcW w:w="4518" w:type="dxa"/>
            <w:vMerge/>
            <w:tcBorders>
              <w:top w:val="nil"/>
            </w:tcBorders>
            <w:tcMar>
              <w:top w:w="50" w:type="dxa"/>
              <w:left w:w="100" w:type="dxa"/>
            </w:tcMar>
          </w:tcPr>
          <w:p w:rsidR="00E029C6" w:rsidRDefault="00E029C6"/>
        </w:tc>
        <w:tc>
          <w:tcPr>
            <w:tcW w:w="1099" w:type="dxa"/>
            <w:tcMar>
              <w:top w:w="50" w:type="dxa"/>
              <w:left w:w="100" w:type="dxa"/>
            </w:tcMar>
            <w:vAlign w:val="center"/>
          </w:tcPr>
          <w:p w:rsidR="00E029C6" w:rsidRDefault="00E029C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029C6" w:rsidRDefault="00E029C6">
            <w:pPr>
              <w:spacing w:after="0"/>
              <w:ind w:left="135"/>
            </w:pPr>
          </w:p>
        </w:tc>
        <w:tc>
          <w:tcPr>
            <w:tcW w:w="1841" w:type="dxa"/>
            <w:tcMar>
              <w:top w:w="50" w:type="dxa"/>
              <w:left w:w="100" w:type="dxa"/>
            </w:tcMar>
            <w:vAlign w:val="center"/>
          </w:tcPr>
          <w:p w:rsidR="00E029C6" w:rsidRDefault="00E029C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029C6" w:rsidRDefault="00E029C6">
            <w:pPr>
              <w:spacing w:after="0"/>
              <w:ind w:left="135"/>
            </w:pPr>
          </w:p>
        </w:tc>
        <w:tc>
          <w:tcPr>
            <w:tcW w:w="1910" w:type="dxa"/>
            <w:tcMar>
              <w:top w:w="50" w:type="dxa"/>
              <w:left w:w="100" w:type="dxa"/>
            </w:tcMar>
            <w:vAlign w:val="center"/>
          </w:tcPr>
          <w:p w:rsidR="00E029C6" w:rsidRDefault="00E029C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029C6" w:rsidRDefault="00E029C6">
            <w:pPr>
              <w:spacing w:after="0"/>
              <w:ind w:left="135"/>
            </w:pPr>
          </w:p>
        </w:tc>
        <w:tc>
          <w:tcPr>
            <w:tcW w:w="1813" w:type="dxa"/>
          </w:tcPr>
          <w:p w:rsidR="00E029C6" w:rsidRPr="00E029C6" w:rsidRDefault="00E029C6">
            <w:pPr>
              <w:spacing w:after="0"/>
              <w:ind w:left="135"/>
              <w:rPr>
                <w:rFonts w:ascii="Times New Roman" w:hAnsi="Times New Roman"/>
                <w:b/>
                <w:color w:val="000000"/>
                <w:sz w:val="24"/>
                <w:lang w:val="ru-RU"/>
              </w:rPr>
            </w:pPr>
            <w:r>
              <w:rPr>
                <w:rFonts w:ascii="Times New Roman" w:hAnsi="Times New Roman"/>
                <w:b/>
                <w:color w:val="000000"/>
                <w:sz w:val="24"/>
                <w:lang w:val="ru-RU"/>
              </w:rPr>
              <w:t>План</w:t>
            </w:r>
          </w:p>
        </w:tc>
        <w:tc>
          <w:tcPr>
            <w:tcW w:w="1813" w:type="dxa"/>
          </w:tcPr>
          <w:p w:rsidR="00E029C6" w:rsidRPr="00E029C6" w:rsidRDefault="00E029C6">
            <w:pPr>
              <w:spacing w:after="0"/>
              <w:ind w:left="135"/>
              <w:rPr>
                <w:rFonts w:ascii="Times New Roman" w:hAnsi="Times New Roman"/>
                <w:b/>
                <w:color w:val="000000"/>
                <w:sz w:val="24"/>
                <w:lang w:val="ru-RU"/>
              </w:rPr>
            </w:pPr>
            <w:r>
              <w:rPr>
                <w:rFonts w:ascii="Times New Roman" w:hAnsi="Times New Roman"/>
                <w:b/>
                <w:color w:val="000000"/>
                <w:sz w:val="24"/>
                <w:lang w:val="ru-RU"/>
              </w:rPr>
              <w:t>Факт</w:t>
            </w: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1</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Параллелограмм, его признаки и свойства</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2</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Параллелограмм, его признаки и свойства</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3</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Параллелограмм, его признаки и свойства</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4</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5</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6</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7</w:t>
            </w:r>
          </w:p>
        </w:tc>
        <w:tc>
          <w:tcPr>
            <w:tcW w:w="4518"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Трапеция</w:t>
            </w:r>
            <w:proofErr w:type="spellEnd"/>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8</w:t>
            </w:r>
          </w:p>
        </w:tc>
        <w:tc>
          <w:tcPr>
            <w:tcW w:w="4518"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трапеции</w:t>
            </w:r>
            <w:proofErr w:type="spellEnd"/>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9</w:t>
            </w:r>
          </w:p>
        </w:tc>
        <w:tc>
          <w:tcPr>
            <w:tcW w:w="4518"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трапеции</w:t>
            </w:r>
            <w:proofErr w:type="spellEnd"/>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10</w:t>
            </w:r>
          </w:p>
        </w:tc>
        <w:tc>
          <w:tcPr>
            <w:tcW w:w="4518"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удвоения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медианы</w:t>
            </w:r>
            <w:proofErr w:type="spellEnd"/>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11</w:t>
            </w:r>
          </w:p>
        </w:tc>
        <w:tc>
          <w:tcPr>
            <w:tcW w:w="4518"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Центральная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симметрия</w:t>
            </w:r>
            <w:proofErr w:type="spellEnd"/>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12</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Контрольная работа по теме "Четырёхугольники"</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lastRenderedPageBreak/>
              <w:t>13</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Теорема Фалеса и теорема о пропорциональных отрезках</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14</w:t>
            </w:r>
          </w:p>
        </w:tc>
        <w:tc>
          <w:tcPr>
            <w:tcW w:w="4518"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15</w:t>
            </w:r>
          </w:p>
        </w:tc>
        <w:tc>
          <w:tcPr>
            <w:tcW w:w="4518"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16</w:t>
            </w:r>
          </w:p>
        </w:tc>
        <w:tc>
          <w:tcPr>
            <w:tcW w:w="4518"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17</w:t>
            </w:r>
          </w:p>
        </w:tc>
        <w:tc>
          <w:tcPr>
            <w:tcW w:w="4518"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Трапеция</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18</w:t>
            </w:r>
          </w:p>
        </w:tc>
        <w:tc>
          <w:tcPr>
            <w:tcW w:w="4518"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Пропорциональные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отрезки</w:t>
            </w:r>
            <w:proofErr w:type="spellEnd"/>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19</w:t>
            </w:r>
          </w:p>
        </w:tc>
        <w:tc>
          <w:tcPr>
            <w:tcW w:w="4518"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Пропорциональные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отрезки</w:t>
            </w:r>
            <w:proofErr w:type="spellEnd"/>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20</w:t>
            </w:r>
          </w:p>
        </w:tc>
        <w:tc>
          <w:tcPr>
            <w:tcW w:w="4518"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треугольнике</w:t>
            </w:r>
            <w:proofErr w:type="spellEnd"/>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21</w:t>
            </w:r>
          </w:p>
        </w:tc>
        <w:tc>
          <w:tcPr>
            <w:tcW w:w="4518"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Подобные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22</w:t>
            </w:r>
          </w:p>
        </w:tc>
        <w:tc>
          <w:tcPr>
            <w:tcW w:w="4518"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23</w:t>
            </w:r>
          </w:p>
        </w:tc>
        <w:tc>
          <w:tcPr>
            <w:tcW w:w="4518"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24</w:t>
            </w:r>
          </w:p>
        </w:tc>
        <w:tc>
          <w:tcPr>
            <w:tcW w:w="4518"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25</w:t>
            </w:r>
          </w:p>
        </w:tc>
        <w:tc>
          <w:tcPr>
            <w:tcW w:w="4518"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26</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Применение подобия при решении практических задач</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27</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Контрольная работа по теме "Подобные треугольники"</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28</w:t>
            </w:r>
          </w:p>
        </w:tc>
        <w:tc>
          <w:tcPr>
            <w:tcW w:w="4518"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29</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Формулы для площади треугольника, параллелограмма</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30</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Формулы для площади треугольника, параллелограмма</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31</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Формулы для площади треугольника, параллелограмма</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32</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 xml:space="preserve">Формулы для площади треугольника, </w:t>
            </w:r>
            <w:r w:rsidRPr="00E029C6">
              <w:rPr>
                <w:rFonts w:ascii="Times New Roman" w:hAnsi="Times New Roman"/>
                <w:color w:val="000000"/>
                <w:sz w:val="24"/>
                <w:lang w:val="ru-RU"/>
              </w:rPr>
              <w:lastRenderedPageBreak/>
              <w:t>параллелограмма</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lastRenderedPageBreak/>
              <w:t>33</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Формулы для площади треугольника, параллелограмма</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34</w:t>
            </w:r>
          </w:p>
        </w:tc>
        <w:tc>
          <w:tcPr>
            <w:tcW w:w="4518"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35</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Площади фигур на клетчатой бумаге</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36</w:t>
            </w:r>
          </w:p>
        </w:tc>
        <w:tc>
          <w:tcPr>
            <w:tcW w:w="4518"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37</w:t>
            </w:r>
          </w:p>
        </w:tc>
        <w:tc>
          <w:tcPr>
            <w:tcW w:w="4518"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38</w:t>
            </w:r>
          </w:p>
        </w:tc>
        <w:tc>
          <w:tcPr>
            <w:tcW w:w="4518"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содержанием</w:t>
            </w:r>
            <w:proofErr w:type="spellEnd"/>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39</w:t>
            </w:r>
          </w:p>
        </w:tc>
        <w:tc>
          <w:tcPr>
            <w:tcW w:w="4518"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содержанием</w:t>
            </w:r>
            <w:proofErr w:type="spellEnd"/>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40</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Решение задач с помощью метода вспомогательной площади</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41</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Контрольная работа по теме "Площадь"</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42</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Теорема Пифагора и её применение</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43</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Теорема Пифагора и её применение</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44</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Теорема Пифагора и её применение</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45</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Теорема Пифагора и её применение</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46</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Теорема Пифагора и её применение</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47</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48</w:t>
            </w:r>
          </w:p>
        </w:tc>
        <w:tc>
          <w:tcPr>
            <w:tcW w:w="4518"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49</w:t>
            </w:r>
          </w:p>
        </w:tc>
        <w:tc>
          <w:tcPr>
            <w:tcW w:w="4518"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50</w:t>
            </w:r>
          </w:p>
        </w:tc>
        <w:tc>
          <w:tcPr>
            <w:tcW w:w="4518"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тождество</w:t>
            </w:r>
            <w:proofErr w:type="spellEnd"/>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lastRenderedPageBreak/>
              <w:t>51</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Контрольная работа по теме "Теорема Пифагора и начала тригонометрии"</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52</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Вписанные и центральные углы, угол между касательной и хордой</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53</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Вписанные и центральные углы, угол между касательной и хордой</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54</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Вписанные и центральные углы, угол между касательной и хордой</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55</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Углы между хордами и секущими</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56</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Углы между хордами и секущими</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57</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Вписанные и описанные четырёхугольники, их признаки и свойства</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58</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Вписанные и описанные четырёхугольники, их признаки и свойства</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59</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Вписанные и описанные четырёхугольники, их признаки и свойства</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60</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61</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62</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Взаимное расположение двух окружностей, общие касательные</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lastRenderedPageBreak/>
              <w:t>63</w:t>
            </w:r>
          </w:p>
        </w:tc>
        <w:tc>
          <w:tcPr>
            <w:tcW w:w="4518"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Касание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окружностей</w:t>
            </w:r>
            <w:proofErr w:type="spellEnd"/>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64</w:t>
            </w:r>
          </w:p>
        </w:tc>
        <w:tc>
          <w:tcPr>
            <w:tcW w:w="4518" w:type="dxa"/>
            <w:tcMar>
              <w:top w:w="50" w:type="dxa"/>
              <w:left w:w="100" w:type="dxa"/>
            </w:tcMar>
            <w:vAlign w:val="center"/>
          </w:tcPr>
          <w:p w:rsidR="00E029C6" w:rsidRDefault="00E029C6">
            <w:pPr>
              <w:spacing w:after="0"/>
              <w:ind w:left="135"/>
            </w:pPr>
            <w:r w:rsidRPr="00E029C6">
              <w:rPr>
                <w:rFonts w:ascii="Times New Roman" w:hAnsi="Times New Roman"/>
                <w:color w:val="000000"/>
                <w:sz w:val="24"/>
                <w:lang w:val="ru-RU"/>
              </w:rPr>
              <w:t xml:space="preserve">Контрольная работа по теме "Углы в окружности. </w:t>
            </w:r>
            <w:proofErr w:type="spellStart"/>
            <w:r>
              <w:rPr>
                <w:rFonts w:ascii="Times New Roman" w:hAnsi="Times New Roman"/>
                <w:color w:val="000000"/>
                <w:sz w:val="24"/>
              </w:rPr>
              <w:t>Вписанные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описанные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четырехугольники</w:t>
            </w:r>
            <w:proofErr w:type="spellEnd"/>
            <w:r>
              <w:rPr>
                <w:rFonts w:ascii="Times New Roman" w:hAnsi="Times New Roman"/>
                <w:color w:val="000000"/>
                <w:sz w:val="24"/>
              </w:rPr>
              <w:t>"</w:t>
            </w:r>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65</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Повторение основных понятий и методов курсов 7 и 8 классов, обобщение знаний</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66</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Повторение основных понятий и методов курсов 7 и 8 классов, обобщение знаний</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67</w:t>
            </w:r>
          </w:p>
        </w:tc>
        <w:tc>
          <w:tcPr>
            <w:tcW w:w="4518"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099"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1046" w:type="dxa"/>
            <w:tcMar>
              <w:top w:w="50" w:type="dxa"/>
              <w:left w:w="100" w:type="dxa"/>
            </w:tcMar>
            <w:vAlign w:val="center"/>
          </w:tcPr>
          <w:p w:rsidR="00E029C6" w:rsidRDefault="00E029C6">
            <w:pPr>
              <w:spacing w:after="0"/>
            </w:pPr>
            <w:r>
              <w:rPr>
                <w:rFonts w:ascii="Times New Roman" w:hAnsi="Times New Roman"/>
                <w:color w:val="000000"/>
                <w:sz w:val="24"/>
              </w:rPr>
              <w:t>68</w:t>
            </w:r>
          </w:p>
        </w:tc>
        <w:tc>
          <w:tcPr>
            <w:tcW w:w="4518"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Повторение основных понятий и методов курсов 7 и 8 классов, обобщение знаний</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813" w:type="dxa"/>
          </w:tcPr>
          <w:p w:rsidR="00E029C6" w:rsidRDefault="00E029C6">
            <w:pPr>
              <w:spacing w:after="0"/>
              <w:ind w:left="135"/>
              <w:jc w:val="center"/>
            </w:pPr>
          </w:p>
        </w:tc>
        <w:tc>
          <w:tcPr>
            <w:tcW w:w="1813" w:type="dxa"/>
          </w:tcPr>
          <w:p w:rsidR="00E029C6" w:rsidRDefault="00E029C6">
            <w:pPr>
              <w:spacing w:after="0"/>
              <w:ind w:left="135"/>
              <w:jc w:val="center"/>
            </w:pPr>
          </w:p>
        </w:tc>
      </w:tr>
      <w:tr w:rsidR="00E029C6" w:rsidTr="00E029C6">
        <w:trPr>
          <w:trHeight w:val="144"/>
          <w:tblCellSpacing w:w="20" w:type="nil"/>
        </w:trPr>
        <w:tc>
          <w:tcPr>
            <w:tcW w:w="5564" w:type="dxa"/>
            <w:gridSpan w:val="2"/>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ОБЩЕЕ КОЛИЧЕСТВО ЧАСОВ ПО ПРОГРАММЕ</w:t>
            </w:r>
          </w:p>
        </w:tc>
        <w:tc>
          <w:tcPr>
            <w:tcW w:w="1099"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0 </w:t>
            </w:r>
          </w:p>
        </w:tc>
        <w:tc>
          <w:tcPr>
            <w:tcW w:w="1813" w:type="dxa"/>
          </w:tcPr>
          <w:p w:rsidR="00E029C6" w:rsidRDefault="00E029C6">
            <w:pPr>
              <w:spacing w:after="0"/>
              <w:ind w:left="135"/>
              <w:jc w:val="center"/>
              <w:rPr>
                <w:rFonts w:ascii="Times New Roman" w:hAnsi="Times New Roman"/>
                <w:color w:val="000000"/>
                <w:sz w:val="24"/>
              </w:rPr>
            </w:pPr>
          </w:p>
        </w:tc>
        <w:tc>
          <w:tcPr>
            <w:tcW w:w="1813" w:type="dxa"/>
          </w:tcPr>
          <w:p w:rsidR="00E029C6" w:rsidRDefault="00E029C6">
            <w:pPr>
              <w:spacing w:after="0"/>
              <w:ind w:left="135"/>
              <w:jc w:val="center"/>
              <w:rPr>
                <w:rFonts w:ascii="Times New Roman" w:hAnsi="Times New Roman"/>
                <w:color w:val="000000"/>
                <w:sz w:val="24"/>
              </w:rPr>
            </w:pPr>
          </w:p>
        </w:tc>
      </w:tr>
    </w:tbl>
    <w:p w:rsidR="0078611E" w:rsidRDefault="0078611E">
      <w:pPr>
        <w:sectPr w:rsidR="0078611E">
          <w:pgSz w:w="16383" w:h="11906" w:orient="landscape"/>
          <w:pgMar w:top="1134" w:right="850" w:bottom="1134" w:left="1701" w:header="720" w:footer="720" w:gutter="0"/>
          <w:cols w:space="720"/>
        </w:sectPr>
      </w:pPr>
    </w:p>
    <w:p w:rsidR="0078611E" w:rsidRDefault="0009665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3"/>
        <w:gridCol w:w="4232"/>
        <w:gridCol w:w="1083"/>
        <w:gridCol w:w="1841"/>
        <w:gridCol w:w="1910"/>
        <w:gridCol w:w="1523"/>
        <w:gridCol w:w="1559"/>
      </w:tblGrid>
      <w:tr w:rsidR="00E029C6" w:rsidTr="00E029C6">
        <w:trPr>
          <w:trHeight w:val="144"/>
          <w:tblCellSpacing w:w="20" w:type="nil"/>
        </w:trPr>
        <w:tc>
          <w:tcPr>
            <w:tcW w:w="993" w:type="dxa"/>
            <w:vMerge w:val="restart"/>
            <w:tcMar>
              <w:top w:w="50" w:type="dxa"/>
              <w:left w:w="100" w:type="dxa"/>
            </w:tcMar>
            <w:vAlign w:val="center"/>
          </w:tcPr>
          <w:p w:rsidR="00E029C6" w:rsidRDefault="00E029C6">
            <w:pPr>
              <w:spacing w:after="0"/>
              <w:ind w:left="135"/>
            </w:pPr>
            <w:r>
              <w:rPr>
                <w:rFonts w:ascii="Times New Roman" w:hAnsi="Times New Roman"/>
                <w:b/>
                <w:color w:val="000000"/>
                <w:sz w:val="24"/>
              </w:rPr>
              <w:t xml:space="preserve">№ п/п </w:t>
            </w:r>
          </w:p>
          <w:p w:rsidR="00E029C6" w:rsidRDefault="00E029C6">
            <w:pPr>
              <w:spacing w:after="0"/>
              <w:ind w:left="135"/>
            </w:pPr>
          </w:p>
        </w:tc>
        <w:tc>
          <w:tcPr>
            <w:tcW w:w="4232" w:type="dxa"/>
            <w:vMerge w:val="restart"/>
            <w:tcMar>
              <w:top w:w="50" w:type="dxa"/>
              <w:left w:w="100" w:type="dxa"/>
            </w:tcMar>
            <w:vAlign w:val="center"/>
          </w:tcPr>
          <w:p w:rsidR="00E029C6" w:rsidRDefault="00E029C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029C6" w:rsidRDefault="00E029C6">
            <w:pPr>
              <w:spacing w:after="0"/>
              <w:ind w:left="135"/>
            </w:pPr>
          </w:p>
        </w:tc>
        <w:tc>
          <w:tcPr>
            <w:tcW w:w="4834" w:type="dxa"/>
            <w:gridSpan w:val="3"/>
            <w:tcMar>
              <w:top w:w="50" w:type="dxa"/>
              <w:left w:w="100" w:type="dxa"/>
            </w:tcMar>
            <w:vAlign w:val="center"/>
          </w:tcPr>
          <w:p w:rsidR="00E029C6" w:rsidRDefault="00E029C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082" w:type="dxa"/>
            <w:gridSpan w:val="2"/>
          </w:tcPr>
          <w:p w:rsidR="00E029C6" w:rsidRPr="00E029C6" w:rsidRDefault="00E029C6">
            <w:pPr>
              <w:spacing w:after="0"/>
              <w:rPr>
                <w:rFonts w:ascii="Times New Roman" w:hAnsi="Times New Roman"/>
                <w:b/>
                <w:color w:val="000000"/>
                <w:sz w:val="24"/>
                <w:lang w:val="ru-RU"/>
              </w:rPr>
            </w:pPr>
            <w:r>
              <w:rPr>
                <w:rFonts w:ascii="Times New Roman" w:hAnsi="Times New Roman"/>
                <w:b/>
                <w:color w:val="000000"/>
                <w:sz w:val="24"/>
                <w:lang w:val="ru-RU"/>
              </w:rPr>
              <w:t>Дата изучения</w:t>
            </w:r>
          </w:p>
        </w:tc>
      </w:tr>
      <w:tr w:rsidR="00E029C6" w:rsidTr="00E029C6">
        <w:trPr>
          <w:trHeight w:val="144"/>
          <w:tblCellSpacing w:w="20" w:type="nil"/>
        </w:trPr>
        <w:tc>
          <w:tcPr>
            <w:tcW w:w="993" w:type="dxa"/>
            <w:vMerge/>
            <w:tcBorders>
              <w:top w:val="nil"/>
            </w:tcBorders>
            <w:tcMar>
              <w:top w:w="50" w:type="dxa"/>
              <w:left w:w="100" w:type="dxa"/>
            </w:tcMar>
          </w:tcPr>
          <w:p w:rsidR="00E029C6" w:rsidRDefault="00E029C6"/>
        </w:tc>
        <w:tc>
          <w:tcPr>
            <w:tcW w:w="4232" w:type="dxa"/>
            <w:vMerge/>
            <w:tcBorders>
              <w:top w:val="nil"/>
            </w:tcBorders>
            <w:tcMar>
              <w:top w:w="50" w:type="dxa"/>
              <w:left w:w="100" w:type="dxa"/>
            </w:tcMar>
          </w:tcPr>
          <w:p w:rsidR="00E029C6" w:rsidRDefault="00E029C6"/>
        </w:tc>
        <w:tc>
          <w:tcPr>
            <w:tcW w:w="1083" w:type="dxa"/>
            <w:tcMar>
              <w:top w:w="50" w:type="dxa"/>
              <w:left w:w="100" w:type="dxa"/>
            </w:tcMar>
            <w:vAlign w:val="center"/>
          </w:tcPr>
          <w:p w:rsidR="00E029C6" w:rsidRDefault="00E029C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029C6" w:rsidRDefault="00E029C6">
            <w:pPr>
              <w:spacing w:after="0"/>
              <w:ind w:left="135"/>
            </w:pPr>
          </w:p>
        </w:tc>
        <w:tc>
          <w:tcPr>
            <w:tcW w:w="1841" w:type="dxa"/>
            <w:tcMar>
              <w:top w:w="50" w:type="dxa"/>
              <w:left w:w="100" w:type="dxa"/>
            </w:tcMar>
            <w:vAlign w:val="center"/>
          </w:tcPr>
          <w:p w:rsidR="00E029C6" w:rsidRDefault="00E029C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029C6" w:rsidRDefault="00E029C6">
            <w:pPr>
              <w:spacing w:after="0"/>
              <w:ind w:left="135"/>
            </w:pPr>
          </w:p>
        </w:tc>
        <w:tc>
          <w:tcPr>
            <w:tcW w:w="1910" w:type="dxa"/>
            <w:tcMar>
              <w:top w:w="50" w:type="dxa"/>
              <w:left w:w="100" w:type="dxa"/>
            </w:tcMar>
            <w:vAlign w:val="center"/>
          </w:tcPr>
          <w:p w:rsidR="00E029C6" w:rsidRDefault="00E029C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029C6" w:rsidRDefault="00E029C6">
            <w:pPr>
              <w:spacing w:after="0"/>
              <w:ind w:left="135"/>
            </w:pPr>
          </w:p>
        </w:tc>
        <w:tc>
          <w:tcPr>
            <w:tcW w:w="1523" w:type="dxa"/>
          </w:tcPr>
          <w:p w:rsidR="00E029C6" w:rsidRPr="00E029C6" w:rsidRDefault="00E029C6">
            <w:pPr>
              <w:spacing w:after="0"/>
              <w:ind w:left="135"/>
              <w:rPr>
                <w:rFonts w:ascii="Times New Roman" w:hAnsi="Times New Roman"/>
                <w:b/>
                <w:color w:val="000000"/>
                <w:sz w:val="24"/>
                <w:lang w:val="ru-RU"/>
              </w:rPr>
            </w:pPr>
            <w:r>
              <w:rPr>
                <w:rFonts w:ascii="Times New Roman" w:hAnsi="Times New Roman"/>
                <w:b/>
                <w:color w:val="000000"/>
                <w:sz w:val="24"/>
                <w:lang w:val="ru-RU"/>
              </w:rPr>
              <w:t>План</w:t>
            </w:r>
          </w:p>
        </w:tc>
        <w:tc>
          <w:tcPr>
            <w:tcW w:w="1559" w:type="dxa"/>
          </w:tcPr>
          <w:p w:rsidR="00E029C6" w:rsidRPr="00E029C6" w:rsidRDefault="00E029C6">
            <w:pPr>
              <w:spacing w:after="0"/>
              <w:ind w:left="135"/>
              <w:rPr>
                <w:rFonts w:ascii="Times New Roman" w:hAnsi="Times New Roman"/>
                <w:b/>
                <w:color w:val="000000"/>
                <w:sz w:val="24"/>
                <w:lang w:val="ru-RU"/>
              </w:rPr>
            </w:pPr>
            <w:r>
              <w:rPr>
                <w:rFonts w:ascii="Times New Roman" w:hAnsi="Times New Roman"/>
                <w:b/>
                <w:color w:val="000000"/>
                <w:sz w:val="24"/>
                <w:lang w:val="ru-RU"/>
              </w:rPr>
              <w:t>Факт</w:t>
            </w: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1</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Определение тригонометрических функций углов от 0° до 180°</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2</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Формулы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приведения</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3</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4</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5</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косинусов</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6</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7</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8</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синусов</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9</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Нахождение длин сторон и величин углов треугольников</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10</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11</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12</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13</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14</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Практическое применение теорем синусов и косинусов</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15</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Практическое применение теорем синусов и косинусов</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16</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Контрольная работа по теме "Решение треугольников"</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17</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преобразовании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lastRenderedPageBreak/>
              <w:t>18</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Соответственные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19</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Соответственные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20</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21</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22</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23</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Применение теорем в решении геометрических задач</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24</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Применение теорем в решении геометрических задач</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25</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Применение теорем в решении геометрических задач</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26</w:t>
            </w:r>
          </w:p>
        </w:tc>
        <w:tc>
          <w:tcPr>
            <w:tcW w:w="4232" w:type="dxa"/>
            <w:tcMar>
              <w:top w:w="50" w:type="dxa"/>
              <w:left w:w="100" w:type="dxa"/>
            </w:tcMar>
            <w:vAlign w:val="center"/>
          </w:tcPr>
          <w:p w:rsidR="00E029C6" w:rsidRDefault="00E029C6">
            <w:pPr>
              <w:spacing w:after="0"/>
              <w:ind w:left="135"/>
            </w:pPr>
            <w:r w:rsidRPr="00E029C6">
              <w:rPr>
                <w:rFonts w:ascii="Times New Roman" w:hAnsi="Times New Roman"/>
                <w:color w:val="000000"/>
                <w:sz w:val="24"/>
                <w:lang w:val="ru-RU"/>
              </w:rPr>
              <w:t xml:space="preserve">Контрольная работа по теме "Преобразование подобия. </w:t>
            </w:r>
            <w:proofErr w:type="spellStart"/>
            <w:r>
              <w:rPr>
                <w:rFonts w:ascii="Times New Roman" w:hAnsi="Times New Roman"/>
                <w:color w:val="000000"/>
                <w:sz w:val="24"/>
              </w:rPr>
              <w:t>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соотношения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окружности</w:t>
            </w:r>
            <w:proofErr w:type="spellEnd"/>
            <w:r>
              <w:rPr>
                <w:rFonts w:ascii="Times New Roman" w:hAnsi="Times New Roman"/>
                <w:color w:val="000000"/>
                <w:sz w:val="24"/>
              </w:rPr>
              <w:t>"</w:t>
            </w:r>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27</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Определение векторов. Физический и геометрический смысл векторов</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lastRenderedPageBreak/>
              <w:t>28</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Сложение и вычитание векторов, умножение вектора на число</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29</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Сложение и вычитание векторов, умножение вектора на число</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30</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Сложение и вычитание векторов, умножение вектора на число</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31</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Разложение вектора по двум неколлинеарным векторам</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32</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33</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Скалярное произведение векторов, его применение для нахождения длин и углов</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34</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Скалярное произведение векторов, его применение для нахождения длин и углов</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35</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Решение задач с помощью векторов</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36</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Решение задач с помощью векторов</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37</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Применение векторов для решения задач физики</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38</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Контрольная работа по теме "Векторы"</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39</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Декартовы координаты точек на плоскости</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40</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41</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42</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43</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 xml:space="preserve">Координаты точек пересечения </w:t>
            </w:r>
            <w:r w:rsidRPr="00E029C6">
              <w:rPr>
                <w:rFonts w:ascii="Times New Roman" w:hAnsi="Times New Roman"/>
                <w:color w:val="000000"/>
                <w:sz w:val="24"/>
                <w:lang w:val="ru-RU"/>
              </w:rPr>
              <w:lastRenderedPageBreak/>
              <w:t>окружности и прямой</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lastRenderedPageBreak/>
              <w:t>44</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Метод координат при решении геометрических задач, практических задач</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45</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Метод координат при решении геометрических задач, практических задач</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46</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Метод координат при решении геометрических задач, практических задач</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47</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Контрольная работа по теме "Декартовы координаты на плоскости"</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48</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Правильные многоугольники, вычисление их элементов</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49</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π.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50</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Число</w:t>
            </w:r>
            <w:proofErr w:type="spellEnd"/>
            <w:r>
              <w:rPr>
                <w:rFonts w:ascii="Times New Roman" w:hAnsi="Times New Roman"/>
                <w:color w:val="000000"/>
                <w:sz w:val="24"/>
              </w:rPr>
              <w:t xml:space="preserve"> π. </w:t>
            </w: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51</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дуги</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52</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Радианная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мера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угла</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53</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54</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55</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56</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движении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57</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58</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59</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60</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lastRenderedPageBreak/>
              <w:t>61</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Применение движений при решении задач</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62</w:t>
            </w:r>
          </w:p>
        </w:tc>
        <w:tc>
          <w:tcPr>
            <w:tcW w:w="4232" w:type="dxa"/>
            <w:tcMar>
              <w:top w:w="50" w:type="dxa"/>
              <w:left w:w="100" w:type="dxa"/>
            </w:tcMar>
            <w:vAlign w:val="center"/>
          </w:tcPr>
          <w:p w:rsidR="00E029C6" w:rsidRDefault="00E029C6">
            <w:pPr>
              <w:spacing w:after="0"/>
              <w:ind w:left="135"/>
            </w:pPr>
            <w:r w:rsidRPr="00E029C6">
              <w:rPr>
                <w:rFonts w:ascii="Times New Roman" w:hAnsi="Times New Roman"/>
                <w:color w:val="000000"/>
                <w:sz w:val="24"/>
                <w:lang w:val="ru-RU"/>
              </w:rPr>
              <w:t xml:space="preserve">Контрольная работа по темам "Правильные многоугольники. </w:t>
            </w: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w:t>
            </w:r>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63</w:t>
            </w:r>
          </w:p>
        </w:tc>
        <w:tc>
          <w:tcPr>
            <w:tcW w:w="4232" w:type="dxa"/>
            <w:tcMar>
              <w:top w:w="50" w:type="dxa"/>
              <w:left w:w="100" w:type="dxa"/>
            </w:tcMar>
            <w:vAlign w:val="center"/>
          </w:tcPr>
          <w:p w:rsidR="00E029C6" w:rsidRDefault="00E029C6">
            <w:pPr>
              <w:spacing w:after="0"/>
              <w:ind w:left="135"/>
            </w:pPr>
            <w:r w:rsidRPr="00E029C6">
              <w:rPr>
                <w:rFonts w:ascii="Times New Roman" w:hAnsi="Times New Roman"/>
                <w:color w:val="000000"/>
                <w:sz w:val="24"/>
                <w:lang w:val="ru-RU"/>
              </w:rPr>
              <w:t xml:space="preserve">Повторение, обобщение, систематизация знаний. Измерение геометрических величин. </w:t>
            </w:r>
            <w:proofErr w:type="spellStart"/>
            <w:r>
              <w:rPr>
                <w:rFonts w:ascii="Times New Roman" w:hAnsi="Times New Roman"/>
                <w:color w:val="000000"/>
                <w:sz w:val="24"/>
              </w:rPr>
              <w:t>Треугольники</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64</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65</w:t>
            </w:r>
          </w:p>
        </w:tc>
        <w:tc>
          <w:tcPr>
            <w:tcW w:w="4232" w:type="dxa"/>
            <w:tcMar>
              <w:top w:w="50" w:type="dxa"/>
              <w:left w:w="100" w:type="dxa"/>
            </w:tcMar>
            <w:vAlign w:val="center"/>
          </w:tcPr>
          <w:p w:rsidR="00E029C6" w:rsidRDefault="00E029C6">
            <w:pPr>
              <w:spacing w:after="0"/>
              <w:ind w:left="135"/>
            </w:pPr>
            <w:r w:rsidRPr="00E029C6">
              <w:rPr>
                <w:rFonts w:ascii="Times New Roman" w:hAnsi="Times New Roman"/>
                <w:color w:val="000000"/>
                <w:sz w:val="24"/>
                <w:lang w:val="ru-RU"/>
              </w:rPr>
              <w:t xml:space="preserve">Повторение, обобщение, систематизация знаний. Окружность и круг.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в </w:t>
            </w:r>
            <w:proofErr w:type="spellStart"/>
            <w:r>
              <w:rPr>
                <w:rFonts w:ascii="Times New Roman" w:hAnsi="Times New Roman"/>
                <w:color w:val="000000"/>
                <w:sz w:val="24"/>
              </w:rPr>
              <w:t>окружности</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66</w:t>
            </w:r>
          </w:p>
        </w:tc>
        <w:tc>
          <w:tcPr>
            <w:tcW w:w="4232" w:type="dxa"/>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67</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993" w:type="dxa"/>
            <w:tcMar>
              <w:top w:w="50" w:type="dxa"/>
              <w:left w:w="100" w:type="dxa"/>
            </w:tcMar>
            <w:vAlign w:val="center"/>
          </w:tcPr>
          <w:p w:rsidR="00E029C6" w:rsidRDefault="00E029C6">
            <w:pPr>
              <w:spacing w:after="0"/>
            </w:pPr>
            <w:r>
              <w:rPr>
                <w:rFonts w:ascii="Times New Roman" w:hAnsi="Times New Roman"/>
                <w:color w:val="000000"/>
                <w:sz w:val="24"/>
              </w:rPr>
              <w:t>68</w:t>
            </w:r>
          </w:p>
        </w:tc>
        <w:tc>
          <w:tcPr>
            <w:tcW w:w="4232" w:type="dxa"/>
            <w:tcMar>
              <w:top w:w="50" w:type="dxa"/>
              <w:left w:w="100" w:type="dxa"/>
            </w:tcMar>
            <w:vAlign w:val="center"/>
          </w:tcPr>
          <w:p w:rsidR="00E029C6" w:rsidRDefault="00E029C6">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83"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029C6" w:rsidRDefault="00E029C6">
            <w:pPr>
              <w:spacing w:after="0"/>
              <w:ind w:left="135"/>
              <w:jc w:val="center"/>
            </w:pPr>
          </w:p>
        </w:tc>
        <w:tc>
          <w:tcPr>
            <w:tcW w:w="1910" w:type="dxa"/>
            <w:tcMar>
              <w:top w:w="50" w:type="dxa"/>
              <w:left w:w="100" w:type="dxa"/>
            </w:tcMar>
            <w:vAlign w:val="center"/>
          </w:tcPr>
          <w:p w:rsidR="00E029C6" w:rsidRDefault="00E029C6">
            <w:pPr>
              <w:spacing w:after="0"/>
              <w:ind w:left="135"/>
              <w:jc w:val="center"/>
            </w:pPr>
          </w:p>
        </w:tc>
        <w:tc>
          <w:tcPr>
            <w:tcW w:w="1523" w:type="dxa"/>
          </w:tcPr>
          <w:p w:rsidR="00E029C6" w:rsidRDefault="00E029C6">
            <w:pPr>
              <w:spacing w:after="0"/>
              <w:ind w:left="135"/>
              <w:jc w:val="center"/>
            </w:pPr>
          </w:p>
        </w:tc>
        <w:tc>
          <w:tcPr>
            <w:tcW w:w="1559" w:type="dxa"/>
          </w:tcPr>
          <w:p w:rsidR="00E029C6" w:rsidRDefault="00E029C6">
            <w:pPr>
              <w:spacing w:after="0"/>
              <w:ind w:left="135"/>
              <w:jc w:val="center"/>
            </w:pPr>
          </w:p>
        </w:tc>
      </w:tr>
      <w:tr w:rsidR="00E029C6" w:rsidTr="00E029C6">
        <w:trPr>
          <w:trHeight w:val="144"/>
          <w:tblCellSpacing w:w="20" w:type="nil"/>
        </w:trPr>
        <w:tc>
          <w:tcPr>
            <w:tcW w:w="5225" w:type="dxa"/>
            <w:gridSpan w:val="2"/>
            <w:tcMar>
              <w:top w:w="50" w:type="dxa"/>
              <w:left w:w="100" w:type="dxa"/>
            </w:tcMar>
            <w:vAlign w:val="center"/>
          </w:tcPr>
          <w:p w:rsidR="00E029C6" w:rsidRPr="00E029C6" w:rsidRDefault="00E029C6">
            <w:pPr>
              <w:spacing w:after="0"/>
              <w:ind w:left="135"/>
              <w:rPr>
                <w:lang w:val="ru-RU"/>
              </w:rPr>
            </w:pPr>
            <w:r w:rsidRPr="00E029C6">
              <w:rPr>
                <w:rFonts w:ascii="Times New Roman" w:hAnsi="Times New Roman"/>
                <w:color w:val="000000"/>
                <w:sz w:val="24"/>
                <w:lang w:val="ru-RU"/>
              </w:rPr>
              <w:t>ОБЩЕЕ КОЛИЧЕСТВО ЧАСОВ ПО ПРОГРАММЕ</w:t>
            </w:r>
          </w:p>
        </w:tc>
        <w:tc>
          <w:tcPr>
            <w:tcW w:w="1083" w:type="dxa"/>
            <w:tcMar>
              <w:top w:w="50" w:type="dxa"/>
              <w:left w:w="100" w:type="dxa"/>
            </w:tcMar>
            <w:vAlign w:val="center"/>
          </w:tcPr>
          <w:p w:rsidR="00E029C6" w:rsidRDefault="00E029C6">
            <w:pPr>
              <w:spacing w:after="0"/>
              <w:ind w:left="135"/>
              <w:jc w:val="center"/>
            </w:pPr>
            <w:r w:rsidRPr="00E029C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E029C6" w:rsidRDefault="00E029C6">
            <w:pPr>
              <w:spacing w:after="0"/>
              <w:ind w:left="135"/>
              <w:jc w:val="center"/>
            </w:pPr>
            <w:r>
              <w:rPr>
                <w:rFonts w:ascii="Times New Roman" w:hAnsi="Times New Roman"/>
                <w:color w:val="000000"/>
                <w:sz w:val="24"/>
              </w:rPr>
              <w:t xml:space="preserve"> 0 </w:t>
            </w:r>
          </w:p>
        </w:tc>
        <w:tc>
          <w:tcPr>
            <w:tcW w:w="1523" w:type="dxa"/>
          </w:tcPr>
          <w:p w:rsidR="00E029C6" w:rsidRDefault="00E029C6">
            <w:pPr>
              <w:spacing w:after="0"/>
              <w:ind w:left="135"/>
              <w:jc w:val="center"/>
              <w:rPr>
                <w:rFonts w:ascii="Times New Roman" w:hAnsi="Times New Roman"/>
                <w:color w:val="000000"/>
                <w:sz w:val="24"/>
              </w:rPr>
            </w:pPr>
          </w:p>
        </w:tc>
        <w:tc>
          <w:tcPr>
            <w:tcW w:w="1559" w:type="dxa"/>
          </w:tcPr>
          <w:p w:rsidR="00E029C6" w:rsidRDefault="00E029C6">
            <w:pPr>
              <w:spacing w:after="0"/>
              <w:ind w:left="135"/>
              <w:jc w:val="center"/>
              <w:rPr>
                <w:rFonts w:ascii="Times New Roman" w:hAnsi="Times New Roman"/>
                <w:color w:val="000000"/>
                <w:sz w:val="24"/>
              </w:rPr>
            </w:pPr>
          </w:p>
        </w:tc>
      </w:tr>
    </w:tbl>
    <w:p w:rsidR="0078611E" w:rsidRDefault="0078611E">
      <w:pPr>
        <w:sectPr w:rsidR="0078611E">
          <w:pgSz w:w="16383" w:h="11906" w:orient="landscape"/>
          <w:pgMar w:top="1134" w:right="850" w:bottom="1134" w:left="1701" w:header="720" w:footer="720" w:gutter="0"/>
          <w:cols w:space="720"/>
        </w:sectPr>
      </w:pPr>
    </w:p>
    <w:p w:rsidR="0078611E" w:rsidRDefault="0078611E">
      <w:pPr>
        <w:sectPr w:rsidR="0078611E">
          <w:pgSz w:w="16383" w:h="11906" w:orient="landscape"/>
          <w:pgMar w:top="1134" w:right="850" w:bottom="1134" w:left="1701" w:header="720" w:footer="720" w:gutter="0"/>
          <w:cols w:space="720"/>
        </w:sectPr>
      </w:pPr>
    </w:p>
    <w:p w:rsidR="0078611E" w:rsidRPr="00E029C6" w:rsidRDefault="00096650">
      <w:pPr>
        <w:spacing w:before="199" w:after="199" w:line="336" w:lineRule="auto"/>
        <w:ind w:left="120"/>
        <w:rPr>
          <w:lang w:val="ru-RU"/>
        </w:rPr>
      </w:pPr>
      <w:bookmarkStart w:id="13" w:name="block-88336863"/>
      <w:bookmarkEnd w:id="12"/>
      <w:r w:rsidRPr="00E029C6">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78611E" w:rsidRPr="00E029C6" w:rsidRDefault="0078611E">
      <w:pPr>
        <w:spacing w:before="199" w:after="199" w:line="336" w:lineRule="auto"/>
        <w:ind w:left="120"/>
        <w:rPr>
          <w:lang w:val="ru-RU"/>
        </w:rPr>
      </w:pPr>
    </w:p>
    <w:p w:rsidR="0078611E" w:rsidRDefault="00096650">
      <w:pPr>
        <w:spacing w:before="199" w:after="199" w:line="336" w:lineRule="auto"/>
        <w:ind w:left="120"/>
      </w:pPr>
      <w:r>
        <w:rPr>
          <w:rFonts w:ascii="Times New Roman" w:hAnsi="Times New Roman"/>
          <w:b/>
          <w:color w:val="000000"/>
          <w:sz w:val="28"/>
        </w:rPr>
        <w:t>7 КЛАСС</w:t>
      </w:r>
    </w:p>
    <w:p w:rsidR="0078611E" w:rsidRDefault="0078611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78611E" w:rsidRPr="00E31A7A">
        <w:trPr>
          <w:trHeight w:val="144"/>
        </w:trPr>
        <w:tc>
          <w:tcPr>
            <w:tcW w:w="1988" w:type="dxa"/>
            <w:tcMar>
              <w:top w:w="50" w:type="dxa"/>
              <w:left w:w="100" w:type="dxa"/>
            </w:tcMar>
            <w:vAlign w:val="center"/>
          </w:tcPr>
          <w:p w:rsidR="0078611E" w:rsidRDefault="0009665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502" w:type="dxa"/>
            <w:tcMar>
              <w:top w:w="50" w:type="dxa"/>
              <w:left w:w="100" w:type="dxa"/>
            </w:tcMar>
            <w:vAlign w:val="center"/>
          </w:tcPr>
          <w:p w:rsidR="0078611E" w:rsidRPr="00E029C6" w:rsidRDefault="00096650">
            <w:pPr>
              <w:spacing w:after="0"/>
              <w:ind w:left="272"/>
              <w:rPr>
                <w:lang w:val="ru-RU"/>
              </w:rPr>
            </w:pPr>
            <w:r w:rsidRPr="00E029C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8611E">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rsidR="0078611E" w:rsidRDefault="00096650">
            <w:pPr>
              <w:spacing w:after="0" w:line="336" w:lineRule="auto"/>
              <w:ind w:left="314"/>
              <w:jc w:val="both"/>
            </w:pPr>
            <w:proofErr w:type="spellStart"/>
            <w:r>
              <w:rPr>
                <w:rFonts w:ascii="Times New Roman" w:hAnsi="Times New Roman"/>
                <w:color w:val="000000"/>
                <w:sz w:val="24"/>
              </w:rPr>
              <w:t>Геометрия</w:t>
            </w:r>
            <w:proofErr w:type="spellEnd"/>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78611E">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rsidR="0078611E" w:rsidRDefault="00096650">
            <w:pPr>
              <w:spacing w:after="0" w:line="336" w:lineRule="auto"/>
              <w:ind w:left="314"/>
              <w:jc w:val="both"/>
            </w:pPr>
            <w:r w:rsidRPr="00E029C6">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proofErr w:type="spellStart"/>
            <w:r>
              <w:rPr>
                <w:rFonts w:ascii="Times New Roman" w:hAnsi="Times New Roman"/>
                <w:color w:val="000000"/>
                <w:sz w:val="24"/>
              </w:rPr>
              <w:t>Различать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этих</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объектов</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порядку</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Строить чертежи к геометрическим задачам</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Проводить логические рассуждения с использованием геометрических теорем</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Решать задачи на клетчатой бумаге</w:t>
            </w:r>
          </w:p>
        </w:tc>
      </w:tr>
      <w:tr w:rsidR="0078611E">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rsidR="0078611E" w:rsidRDefault="00096650">
            <w:pPr>
              <w:spacing w:after="0" w:line="336" w:lineRule="auto"/>
              <w:ind w:left="314"/>
              <w:jc w:val="both"/>
            </w:pPr>
            <w:r w:rsidRPr="00E029C6">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w:t>
            </w:r>
            <w:r w:rsidRPr="00E029C6">
              <w:rPr>
                <w:rFonts w:ascii="Times New Roman" w:hAnsi="Times New Roman"/>
                <w:color w:val="000000"/>
                <w:sz w:val="24"/>
                <w:lang w:val="ru-RU"/>
              </w:rPr>
              <w:lastRenderedPageBreak/>
              <w:t xml:space="preserve">суммы углов треугольников и многоугольников, свойств углов, образованных при пересечении двух параллельных прямых секущей. </w:t>
            </w:r>
            <w:proofErr w:type="spellStart"/>
            <w:r>
              <w:rPr>
                <w:rFonts w:ascii="Times New Roman" w:hAnsi="Times New Roman"/>
                <w:color w:val="000000"/>
                <w:sz w:val="24"/>
              </w:rPr>
              <w:t>Решать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lastRenderedPageBreak/>
              <w:t>6.10</w:t>
            </w:r>
          </w:p>
        </w:tc>
        <w:tc>
          <w:tcPr>
            <w:tcW w:w="11502"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78611E">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rsidR="0078611E" w:rsidRDefault="00096650">
            <w:pPr>
              <w:spacing w:after="0" w:line="336" w:lineRule="auto"/>
              <w:ind w:left="314"/>
              <w:jc w:val="both"/>
            </w:pPr>
            <w:r w:rsidRPr="00E029C6">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proofErr w:type="spellStart"/>
            <w:r>
              <w:rPr>
                <w:rFonts w:ascii="Times New Roman" w:hAnsi="Times New Roman"/>
                <w:color w:val="000000"/>
                <w:sz w:val="24"/>
              </w:rPr>
              <w:t>Уметь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эти</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Проводить основные геометрические построения с помощью циркуля и линейки</w:t>
            </w:r>
          </w:p>
        </w:tc>
      </w:tr>
    </w:tbl>
    <w:p w:rsidR="0078611E" w:rsidRPr="00E029C6" w:rsidRDefault="0078611E">
      <w:pPr>
        <w:spacing w:after="0"/>
        <w:ind w:left="120"/>
        <w:rPr>
          <w:lang w:val="ru-RU"/>
        </w:rPr>
      </w:pPr>
    </w:p>
    <w:p w:rsidR="0078611E" w:rsidRDefault="00096650">
      <w:pPr>
        <w:spacing w:before="199" w:after="199"/>
        <w:ind w:left="120"/>
      </w:pPr>
      <w:r>
        <w:rPr>
          <w:rFonts w:ascii="Times New Roman" w:hAnsi="Times New Roman"/>
          <w:b/>
          <w:color w:val="000000"/>
          <w:sz w:val="28"/>
        </w:rPr>
        <w:t>8 КЛАСС</w:t>
      </w:r>
    </w:p>
    <w:p w:rsidR="0078611E" w:rsidRDefault="0078611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78611E" w:rsidRPr="00E31A7A">
        <w:trPr>
          <w:trHeight w:val="144"/>
        </w:trPr>
        <w:tc>
          <w:tcPr>
            <w:tcW w:w="1988" w:type="dxa"/>
            <w:tcMar>
              <w:top w:w="50" w:type="dxa"/>
              <w:left w:w="100" w:type="dxa"/>
            </w:tcMar>
            <w:vAlign w:val="center"/>
          </w:tcPr>
          <w:p w:rsidR="0078611E" w:rsidRDefault="0009665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9" w:type="dxa"/>
            <w:tcMar>
              <w:top w:w="50" w:type="dxa"/>
              <w:left w:w="100" w:type="dxa"/>
            </w:tcMar>
            <w:vAlign w:val="center"/>
          </w:tcPr>
          <w:p w:rsidR="0078611E" w:rsidRPr="00E029C6" w:rsidRDefault="00096650">
            <w:pPr>
              <w:spacing w:after="0"/>
              <w:ind w:left="272"/>
              <w:rPr>
                <w:lang w:val="ru-RU"/>
              </w:rPr>
            </w:pPr>
            <w:r w:rsidRPr="00E029C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8611E">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rsidR="0078611E" w:rsidRDefault="00096650">
            <w:pPr>
              <w:spacing w:after="0" w:line="336" w:lineRule="auto"/>
              <w:ind w:left="314"/>
              <w:jc w:val="both"/>
            </w:pPr>
            <w:proofErr w:type="spellStart"/>
            <w:r>
              <w:rPr>
                <w:rFonts w:ascii="Times New Roman" w:hAnsi="Times New Roman"/>
                <w:color w:val="000000"/>
                <w:sz w:val="24"/>
              </w:rPr>
              <w:t>Геометрия</w:t>
            </w:r>
            <w:proofErr w:type="spellEnd"/>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 xml:space="preserve">Владеть понятием средней линии треугольника и трапеции, применять их свойства при решении геометрических задач. </w:t>
            </w:r>
            <w:r w:rsidRPr="00E029C6">
              <w:rPr>
                <w:rFonts w:ascii="Times New Roman" w:hAnsi="Times New Roman"/>
                <w:color w:val="000000"/>
                <w:sz w:val="24"/>
                <w:lang w:val="ru-RU"/>
              </w:rPr>
              <w:lastRenderedPageBreak/>
              <w:t>Пользоваться теоремой Фалеса и теоремой о пропорциональных отрезках, применять их для решения практических задач</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lastRenderedPageBreak/>
              <w:t>6.4</w:t>
            </w:r>
          </w:p>
        </w:tc>
        <w:tc>
          <w:tcPr>
            <w:tcW w:w="11809"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Применять признаки подобия треугольников в решении геометрических задач</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78611E">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rsidR="0078611E" w:rsidRDefault="00096650">
            <w:pPr>
              <w:spacing w:after="0" w:line="336" w:lineRule="auto"/>
              <w:ind w:left="314"/>
              <w:jc w:val="both"/>
            </w:pPr>
            <w:r w:rsidRPr="00E029C6">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proofErr w:type="spellStart"/>
            <w:r>
              <w:rPr>
                <w:rFonts w:ascii="Times New Roman" w:hAnsi="Times New Roman"/>
                <w:color w:val="000000"/>
                <w:sz w:val="24"/>
              </w:rPr>
              <w:t>Пользоваться</w:t>
            </w:r>
            <w:proofErr w:type="spellEnd"/>
            <w:r>
              <w:rPr>
                <w:rFonts w:ascii="Times New Roman" w:hAnsi="Times New Roman"/>
                <w:color w:val="000000"/>
                <w:sz w:val="24"/>
              </w:rPr>
              <w:t xml:space="preserve"> </w:t>
            </w:r>
            <w:proofErr w:type="spellStart"/>
            <w:r>
              <w:rPr>
                <w:rFonts w:ascii="Times New Roman" w:hAnsi="Times New Roman"/>
                <w:color w:val="000000"/>
                <w:sz w:val="24"/>
              </w:rPr>
              <w:t>этими</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78611E">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rsidR="0078611E" w:rsidRDefault="00096650">
            <w:pPr>
              <w:spacing w:after="0" w:line="336" w:lineRule="auto"/>
              <w:ind w:left="314"/>
              <w:jc w:val="both"/>
            </w:pPr>
            <w:r w:rsidRPr="00E029C6">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78611E" w:rsidRPr="00E029C6" w:rsidRDefault="0078611E">
      <w:pPr>
        <w:spacing w:after="0"/>
        <w:ind w:left="120"/>
        <w:rPr>
          <w:lang w:val="ru-RU"/>
        </w:rPr>
      </w:pPr>
    </w:p>
    <w:p w:rsidR="0078611E" w:rsidRDefault="00096650">
      <w:pPr>
        <w:spacing w:before="199" w:after="199"/>
        <w:ind w:left="120"/>
      </w:pPr>
      <w:r>
        <w:rPr>
          <w:rFonts w:ascii="Times New Roman" w:hAnsi="Times New Roman"/>
          <w:b/>
          <w:color w:val="000000"/>
          <w:sz w:val="28"/>
        </w:rPr>
        <w:t>9 КЛАСС</w:t>
      </w:r>
    </w:p>
    <w:p w:rsidR="0078611E" w:rsidRDefault="0078611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78611E" w:rsidRPr="00E31A7A">
        <w:trPr>
          <w:trHeight w:val="144"/>
        </w:trPr>
        <w:tc>
          <w:tcPr>
            <w:tcW w:w="1988" w:type="dxa"/>
            <w:tcMar>
              <w:top w:w="50" w:type="dxa"/>
              <w:left w:w="100" w:type="dxa"/>
            </w:tcMar>
            <w:vAlign w:val="center"/>
          </w:tcPr>
          <w:p w:rsidR="0078611E" w:rsidRDefault="0009665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727" w:type="dxa"/>
            <w:tcMar>
              <w:top w:w="50" w:type="dxa"/>
              <w:left w:w="100" w:type="dxa"/>
            </w:tcMar>
            <w:vAlign w:val="center"/>
          </w:tcPr>
          <w:p w:rsidR="0078611E" w:rsidRPr="00E029C6" w:rsidRDefault="00096650">
            <w:pPr>
              <w:spacing w:after="0"/>
              <w:ind w:left="272"/>
              <w:rPr>
                <w:lang w:val="ru-RU"/>
              </w:rPr>
            </w:pPr>
            <w:r w:rsidRPr="00E029C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8611E">
        <w:trPr>
          <w:trHeight w:val="144"/>
        </w:trPr>
        <w:tc>
          <w:tcPr>
            <w:tcW w:w="1988"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rsidR="0078611E" w:rsidRDefault="00096650">
            <w:pPr>
              <w:spacing w:after="0" w:line="360" w:lineRule="auto"/>
              <w:ind w:left="314"/>
              <w:jc w:val="both"/>
            </w:pPr>
            <w:proofErr w:type="spellStart"/>
            <w:r>
              <w:rPr>
                <w:rFonts w:ascii="Times New Roman" w:hAnsi="Times New Roman"/>
                <w:color w:val="000000"/>
                <w:sz w:val="24"/>
              </w:rPr>
              <w:t>Геометрия</w:t>
            </w:r>
            <w:proofErr w:type="spellEnd"/>
          </w:p>
        </w:tc>
      </w:tr>
      <w:tr w:rsidR="0078611E" w:rsidRPr="00E31A7A">
        <w:trPr>
          <w:trHeight w:val="144"/>
        </w:trPr>
        <w:tc>
          <w:tcPr>
            <w:tcW w:w="1988"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rsidR="0078611E" w:rsidRPr="00E029C6" w:rsidRDefault="00096650">
            <w:pPr>
              <w:spacing w:after="0" w:line="360" w:lineRule="auto"/>
              <w:ind w:left="314"/>
              <w:jc w:val="both"/>
              <w:rPr>
                <w:lang w:val="ru-RU"/>
              </w:rPr>
            </w:pPr>
            <w:r w:rsidRPr="00E029C6">
              <w:rPr>
                <w:rFonts w:ascii="Times New Roman" w:hAnsi="Times New Roman"/>
                <w:color w:val="000000"/>
                <w:sz w:val="24"/>
                <w:lang w:val="ru-RU"/>
              </w:rPr>
              <w:t xml:space="preserve">Знать тригонометрические функции острых углов, находить с их помощью различные элементы прямоугольного треугольника </w:t>
            </w:r>
            <w:r w:rsidRPr="00E029C6">
              <w:rPr>
                <w:rFonts w:ascii="Times New Roman" w:hAnsi="Times New Roman"/>
                <w:color w:val="000000"/>
                <w:sz w:val="24"/>
                <w:lang w:val="ru-RU"/>
              </w:rPr>
              <w:lastRenderedPageBreak/>
              <w:t xml:space="preserve">(«решение прямоугольных треугольников»). Находить (с помощью калькулятора) длины и углы для </w:t>
            </w:r>
            <w:proofErr w:type="spellStart"/>
            <w:r w:rsidRPr="00E029C6">
              <w:rPr>
                <w:rFonts w:ascii="Times New Roman" w:hAnsi="Times New Roman"/>
                <w:color w:val="000000"/>
                <w:sz w:val="24"/>
                <w:lang w:val="ru-RU"/>
              </w:rPr>
              <w:t>нетабличных</w:t>
            </w:r>
            <w:proofErr w:type="spellEnd"/>
            <w:r w:rsidRPr="00E029C6">
              <w:rPr>
                <w:rFonts w:ascii="Times New Roman" w:hAnsi="Times New Roman"/>
                <w:color w:val="000000"/>
                <w:sz w:val="24"/>
                <w:lang w:val="ru-RU"/>
              </w:rPr>
              <w:t xml:space="preserve"> значений</w:t>
            </w:r>
          </w:p>
        </w:tc>
      </w:tr>
      <w:tr w:rsidR="0078611E" w:rsidRPr="00E31A7A">
        <w:trPr>
          <w:trHeight w:val="144"/>
        </w:trPr>
        <w:tc>
          <w:tcPr>
            <w:tcW w:w="1988"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lastRenderedPageBreak/>
              <w:t>6.2</w:t>
            </w:r>
          </w:p>
        </w:tc>
        <w:tc>
          <w:tcPr>
            <w:tcW w:w="11727" w:type="dxa"/>
            <w:tcMar>
              <w:top w:w="50" w:type="dxa"/>
              <w:left w:w="100" w:type="dxa"/>
            </w:tcMar>
            <w:vAlign w:val="center"/>
          </w:tcPr>
          <w:p w:rsidR="0078611E" w:rsidRPr="00E029C6" w:rsidRDefault="00096650">
            <w:pPr>
              <w:spacing w:after="0" w:line="360" w:lineRule="auto"/>
              <w:ind w:left="314"/>
              <w:jc w:val="both"/>
              <w:rPr>
                <w:lang w:val="ru-RU"/>
              </w:rPr>
            </w:pPr>
            <w:r w:rsidRPr="00E029C6">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78611E" w:rsidRPr="00E31A7A">
        <w:trPr>
          <w:trHeight w:val="144"/>
        </w:trPr>
        <w:tc>
          <w:tcPr>
            <w:tcW w:w="1988"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rsidR="0078611E" w:rsidRPr="00E029C6" w:rsidRDefault="00096650">
            <w:pPr>
              <w:spacing w:after="0" w:line="360" w:lineRule="auto"/>
              <w:ind w:left="314"/>
              <w:jc w:val="both"/>
              <w:rPr>
                <w:lang w:val="ru-RU"/>
              </w:rPr>
            </w:pPr>
            <w:r w:rsidRPr="00E029C6">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78611E" w:rsidRPr="00E31A7A">
        <w:trPr>
          <w:trHeight w:val="144"/>
        </w:trPr>
        <w:tc>
          <w:tcPr>
            <w:tcW w:w="1988"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rsidR="0078611E" w:rsidRPr="00E029C6" w:rsidRDefault="00096650">
            <w:pPr>
              <w:spacing w:after="0" w:line="360" w:lineRule="auto"/>
              <w:ind w:left="314"/>
              <w:jc w:val="both"/>
              <w:rPr>
                <w:lang w:val="ru-RU"/>
              </w:rPr>
            </w:pPr>
            <w:r w:rsidRPr="00E029C6">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78611E" w:rsidRPr="00E31A7A">
        <w:trPr>
          <w:trHeight w:val="144"/>
        </w:trPr>
        <w:tc>
          <w:tcPr>
            <w:tcW w:w="1988"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rsidR="0078611E" w:rsidRPr="00E029C6" w:rsidRDefault="00096650">
            <w:pPr>
              <w:spacing w:after="0" w:line="360" w:lineRule="auto"/>
              <w:ind w:left="314"/>
              <w:jc w:val="both"/>
              <w:rPr>
                <w:lang w:val="ru-RU"/>
              </w:rPr>
            </w:pPr>
            <w:r w:rsidRPr="00E029C6">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78611E">
        <w:trPr>
          <w:trHeight w:val="144"/>
        </w:trPr>
        <w:tc>
          <w:tcPr>
            <w:tcW w:w="1988"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rsidR="0078611E" w:rsidRDefault="00096650">
            <w:pPr>
              <w:spacing w:after="0" w:line="360" w:lineRule="auto"/>
              <w:ind w:left="314"/>
              <w:jc w:val="both"/>
            </w:pPr>
            <w:r w:rsidRPr="00E029C6">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скалярное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w:t>
            </w:r>
            <w:proofErr w:type="spellEnd"/>
            <w:r>
              <w:rPr>
                <w:rFonts w:ascii="Times New Roman" w:hAnsi="Times New Roman"/>
                <w:color w:val="000000"/>
                <w:sz w:val="24"/>
              </w:rPr>
              <w:t xml:space="preserve"> и </w:t>
            </w:r>
            <w:proofErr w:type="spellStart"/>
            <w:r>
              <w:rPr>
                <w:rFonts w:ascii="Times New Roman" w:hAnsi="Times New Roman"/>
                <w:color w:val="000000"/>
                <w:sz w:val="24"/>
              </w:rPr>
              <w:t>углов</w:t>
            </w:r>
            <w:proofErr w:type="spellEnd"/>
          </w:p>
        </w:tc>
      </w:tr>
      <w:tr w:rsidR="0078611E" w:rsidRPr="00E31A7A">
        <w:trPr>
          <w:trHeight w:val="144"/>
        </w:trPr>
        <w:tc>
          <w:tcPr>
            <w:tcW w:w="1988"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rsidR="0078611E" w:rsidRPr="00E029C6" w:rsidRDefault="00096650">
            <w:pPr>
              <w:spacing w:after="0" w:line="360" w:lineRule="auto"/>
              <w:ind w:left="314"/>
              <w:jc w:val="both"/>
              <w:rPr>
                <w:lang w:val="ru-RU"/>
              </w:rPr>
            </w:pPr>
            <w:r w:rsidRPr="00E029C6">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78611E">
        <w:trPr>
          <w:trHeight w:val="144"/>
        </w:trPr>
        <w:tc>
          <w:tcPr>
            <w:tcW w:w="1988"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rsidR="0078611E" w:rsidRDefault="00096650">
            <w:pPr>
              <w:spacing w:after="0" w:line="360" w:lineRule="auto"/>
              <w:ind w:left="314"/>
              <w:jc w:val="both"/>
            </w:pPr>
            <w:r w:rsidRPr="00E029C6">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78611E" w:rsidRPr="00E31A7A">
        <w:trPr>
          <w:trHeight w:val="144"/>
        </w:trPr>
        <w:tc>
          <w:tcPr>
            <w:tcW w:w="1988"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rsidR="0078611E" w:rsidRPr="00E029C6" w:rsidRDefault="00096650">
            <w:pPr>
              <w:spacing w:after="0" w:line="360" w:lineRule="auto"/>
              <w:ind w:left="314"/>
              <w:jc w:val="both"/>
              <w:rPr>
                <w:lang w:val="ru-RU"/>
              </w:rPr>
            </w:pPr>
            <w:r w:rsidRPr="00E029C6">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78611E" w:rsidRPr="00E31A7A">
        <w:trPr>
          <w:trHeight w:val="144"/>
        </w:trPr>
        <w:tc>
          <w:tcPr>
            <w:tcW w:w="1988"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rsidR="0078611E" w:rsidRPr="00E029C6" w:rsidRDefault="00096650">
            <w:pPr>
              <w:spacing w:after="0" w:line="360" w:lineRule="auto"/>
              <w:ind w:left="314"/>
              <w:jc w:val="both"/>
              <w:rPr>
                <w:lang w:val="ru-RU"/>
              </w:rPr>
            </w:pPr>
            <w:r w:rsidRPr="00E029C6">
              <w:rPr>
                <w:rFonts w:ascii="Times New Roman" w:hAnsi="Times New Roman"/>
                <w:color w:val="000000"/>
                <w:sz w:val="24"/>
                <w:lang w:val="ru-RU"/>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w:t>
            </w:r>
            <w:r w:rsidRPr="00E029C6">
              <w:rPr>
                <w:rFonts w:ascii="Times New Roman" w:hAnsi="Times New Roman"/>
                <w:color w:val="000000"/>
                <w:sz w:val="24"/>
                <w:lang w:val="ru-RU"/>
              </w:rPr>
              <w:lastRenderedPageBreak/>
              <w:t>калькулятором)</w:t>
            </w:r>
          </w:p>
        </w:tc>
      </w:tr>
    </w:tbl>
    <w:p w:rsidR="0078611E" w:rsidRPr="00E029C6" w:rsidRDefault="0078611E">
      <w:pPr>
        <w:spacing w:after="0"/>
        <w:ind w:left="120"/>
        <w:rPr>
          <w:lang w:val="ru-RU"/>
        </w:rPr>
      </w:pPr>
    </w:p>
    <w:p w:rsidR="0078611E" w:rsidRPr="00E029C6" w:rsidRDefault="0078611E">
      <w:pPr>
        <w:rPr>
          <w:lang w:val="ru-RU"/>
        </w:rPr>
        <w:sectPr w:rsidR="0078611E" w:rsidRPr="00E029C6">
          <w:pgSz w:w="11906" w:h="16383"/>
          <w:pgMar w:top="1134" w:right="850" w:bottom="1134" w:left="1701" w:header="720" w:footer="720" w:gutter="0"/>
          <w:cols w:space="720"/>
        </w:sectPr>
      </w:pPr>
    </w:p>
    <w:p w:rsidR="0078611E" w:rsidRDefault="00096650">
      <w:pPr>
        <w:spacing w:before="199" w:after="199" w:line="336" w:lineRule="auto"/>
        <w:ind w:left="120"/>
      </w:pPr>
      <w:bookmarkStart w:id="14" w:name="block-88336865"/>
      <w:bookmarkEnd w:id="13"/>
      <w:r>
        <w:rPr>
          <w:rFonts w:ascii="Times New Roman" w:hAnsi="Times New Roman"/>
          <w:b/>
          <w:color w:val="000000"/>
          <w:sz w:val="28"/>
        </w:rPr>
        <w:lastRenderedPageBreak/>
        <w:t>ПРОВЕРЯЕМЫЕ ЭЛЕМЕНТЫ СОДЕРЖАНИЯ</w:t>
      </w:r>
    </w:p>
    <w:p w:rsidR="0078611E" w:rsidRDefault="0078611E">
      <w:pPr>
        <w:spacing w:after="0"/>
        <w:ind w:left="120"/>
      </w:pPr>
    </w:p>
    <w:p w:rsidR="0078611E" w:rsidRDefault="00096650">
      <w:pPr>
        <w:spacing w:before="199" w:after="199"/>
        <w:ind w:left="120"/>
      </w:pPr>
      <w:r>
        <w:rPr>
          <w:rFonts w:ascii="Times New Roman" w:hAnsi="Times New Roman"/>
          <w:b/>
          <w:color w:val="000000"/>
          <w:sz w:val="28"/>
        </w:rPr>
        <w:t>7 КЛАСС</w:t>
      </w:r>
    </w:p>
    <w:p w:rsidR="0078611E" w:rsidRDefault="0078611E">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43"/>
        <w:gridCol w:w="8037"/>
      </w:tblGrid>
      <w:tr w:rsidR="0078611E">
        <w:trPr>
          <w:trHeight w:val="144"/>
        </w:trPr>
        <w:tc>
          <w:tcPr>
            <w:tcW w:w="1657" w:type="dxa"/>
            <w:tcMar>
              <w:top w:w="50" w:type="dxa"/>
              <w:left w:w="100" w:type="dxa"/>
            </w:tcMar>
            <w:vAlign w:val="center"/>
          </w:tcPr>
          <w:p w:rsidR="0078611E" w:rsidRDefault="0009665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46" w:type="dxa"/>
            <w:tcMar>
              <w:top w:w="50" w:type="dxa"/>
              <w:left w:w="100" w:type="dxa"/>
            </w:tcMar>
            <w:vAlign w:val="center"/>
          </w:tcPr>
          <w:p w:rsidR="0078611E" w:rsidRDefault="0009665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8611E">
        <w:trPr>
          <w:trHeight w:val="144"/>
        </w:trPr>
        <w:tc>
          <w:tcPr>
            <w:tcW w:w="1657"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rsidR="0078611E" w:rsidRDefault="00096650">
            <w:pPr>
              <w:spacing w:after="0" w:line="336" w:lineRule="auto"/>
              <w:ind w:left="314"/>
            </w:pPr>
            <w:proofErr w:type="spellStart"/>
            <w:r>
              <w:rPr>
                <w:rFonts w:ascii="Times New Roman" w:hAnsi="Times New Roman"/>
                <w:color w:val="000000"/>
                <w:sz w:val="24"/>
              </w:rPr>
              <w:t>Геометрия</w:t>
            </w:r>
            <w:proofErr w:type="spellEnd"/>
          </w:p>
        </w:tc>
      </w:tr>
      <w:tr w:rsidR="0078611E" w:rsidRPr="00E029C6">
        <w:trPr>
          <w:trHeight w:val="144"/>
        </w:trPr>
        <w:tc>
          <w:tcPr>
            <w:tcW w:w="1657"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 xml:space="preserve">Начальные понятия геометрии. Точка, прямая, отрезок, луч. </w:t>
            </w:r>
            <w:r w:rsidRPr="00894EBE">
              <w:rPr>
                <w:rFonts w:ascii="Times New Roman" w:hAnsi="Times New Roman"/>
                <w:color w:val="000000"/>
                <w:sz w:val="24"/>
                <w:lang w:val="ru-RU"/>
              </w:rPr>
              <w:t xml:space="preserve">Угол. Виды углов. </w:t>
            </w:r>
            <w:r w:rsidRPr="00E029C6">
              <w:rPr>
                <w:rFonts w:ascii="Times New Roman" w:hAnsi="Times New Roman"/>
                <w:color w:val="000000"/>
                <w:sz w:val="24"/>
                <w:lang w:val="ru-RU"/>
              </w:rPr>
              <w:t>Вертикальные и смежные углы. Биссектриса угла. Ломаная, многоугольник. Параллельность и перпендикулярность прямых</w:t>
            </w:r>
          </w:p>
        </w:tc>
      </w:tr>
      <w:tr w:rsidR="0078611E" w:rsidRPr="00E31A7A">
        <w:trPr>
          <w:trHeight w:val="144"/>
        </w:trPr>
        <w:tc>
          <w:tcPr>
            <w:tcW w:w="1657"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78611E" w:rsidRPr="00E31A7A">
        <w:trPr>
          <w:trHeight w:val="144"/>
        </w:trPr>
        <w:tc>
          <w:tcPr>
            <w:tcW w:w="1657"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78611E" w:rsidRPr="00E31A7A">
        <w:trPr>
          <w:trHeight w:val="144"/>
        </w:trPr>
        <w:tc>
          <w:tcPr>
            <w:tcW w:w="1657"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Равнобедренный и равносторонний треугольники. Неравенство треугольника</w:t>
            </w:r>
          </w:p>
        </w:tc>
      </w:tr>
      <w:tr w:rsidR="0078611E">
        <w:trPr>
          <w:trHeight w:val="144"/>
        </w:trPr>
        <w:tc>
          <w:tcPr>
            <w:tcW w:w="1657"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rsidR="0078611E" w:rsidRDefault="00096650">
            <w:pPr>
              <w:spacing w:after="0" w:line="336" w:lineRule="auto"/>
              <w:ind w:left="314"/>
              <w:jc w:val="both"/>
            </w:pPr>
            <w:r w:rsidRPr="00E029C6">
              <w:rPr>
                <w:rFonts w:ascii="Times New Roman" w:hAnsi="Times New Roman"/>
                <w:color w:val="000000"/>
                <w:sz w:val="24"/>
                <w:lang w:val="ru-RU"/>
              </w:rPr>
              <w:t xml:space="preserve">Свойства и признаки равнобедренного треугольника.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r>
      <w:tr w:rsidR="0078611E" w:rsidRPr="00E31A7A">
        <w:trPr>
          <w:trHeight w:val="144"/>
        </w:trPr>
        <w:tc>
          <w:tcPr>
            <w:tcW w:w="1657"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Свойства и признаки параллельных прямых. Сумма углов треугольника. Внешние углы треугольника</w:t>
            </w:r>
          </w:p>
        </w:tc>
      </w:tr>
      <w:tr w:rsidR="0078611E">
        <w:trPr>
          <w:trHeight w:val="144"/>
        </w:trPr>
        <w:tc>
          <w:tcPr>
            <w:tcW w:w="1657"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rsidR="0078611E" w:rsidRDefault="00096650">
            <w:pPr>
              <w:spacing w:after="0" w:line="336" w:lineRule="auto"/>
              <w:ind w:left="314"/>
              <w:jc w:val="both"/>
            </w:pPr>
            <w:r w:rsidRPr="00E029C6">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w:t>
            </w:r>
            <w:proofErr w:type="spellEnd"/>
            <w:r>
              <w:rPr>
                <w:rFonts w:ascii="Times New Roman" w:hAnsi="Times New Roman"/>
                <w:color w:val="000000"/>
                <w:sz w:val="24"/>
              </w:rPr>
              <w:t xml:space="preserve"> с </w:t>
            </w:r>
            <w:proofErr w:type="spellStart"/>
            <w:r>
              <w:rPr>
                <w:rFonts w:ascii="Times New Roman" w:hAnsi="Times New Roman"/>
                <w:color w:val="000000"/>
                <w:sz w:val="24"/>
              </w:rPr>
              <w:t>углом</w:t>
            </w:r>
            <w:proofErr w:type="spellEnd"/>
            <w:r>
              <w:rPr>
                <w:rFonts w:ascii="Times New Roman" w:hAnsi="Times New Roman"/>
                <w:color w:val="000000"/>
                <w:sz w:val="24"/>
              </w:rPr>
              <w:t xml:space="preserve"> в 30°</w:t>
            </w:r>
          </w:p>
        </w:tc>
      </w:tr>
      <w:tr w:rsidR="0078611E">
        <w:trPr>
          <w:trHeight w:val="144"/>
        </w:trPr>
        <w:tc>
          <w:tcPr>
            <w:tcW w:w="1657"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rsidR="0078611E" w:rsidRDefault="00096650">
            <w:pPr>
              <w:spacing w:after="0" w:line="336" w:lineRule="auto"/>
              <w:ind w:left="314"/>
              <w:jc w:val="both"/>
            </w:pPr>
            <w:r w:rsidRPr="00E029C6">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proofErr w:type="spellStart"/>
            <w:r>
              <w:rPr>
                <w:rFonts w:ascii="Times New Roman" w:hAnsi="Times New Roman"/>
                <w:color w:val="000000"/>
                <w:sz w:val="24"/>
              </w:rPr>
              <w:t>Перпендикуляр</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наклонная</w:t>
            </w:r>
            <w:proofErr w:type="spellEnd"/>
          </w:p>
        </w:tc>
      </w:tr>
      <w:tr w:rsidR="0078611E" w:rsidRPr="00E31A7A">
        <w:trPr>
          <w:trHeight w:val="144"/>
        </w:trPr>
        <w:tc>
          <w:tcPr>
            <w:tcW w:w="1657"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78611E">
        <w:trPr>
          <w:trHeight w:val="144"/>
        </w:trPr>
        <w:tc>
          <w:tcPr>
            <w:tcW w:w="1657"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rsidR="0078611E" w:rsidRDefault="00096650">
            <w:pPr>
              <w:spacing w:after="0" w:line="336" w:lineRule="auto"/>
              <w:ind w:left="314"/>
              <w:jc w:val="both"/>
            </w:pPr>
            <w:r w:rsidRPr="00E029C6">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секущая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r>
      <w:tr w:rsidR="0078611E" w:rsidRPr="00E31A7A">
        <w:trPr>
          <w:trHeight w:val="144"/>
        </w:trPr>
        <w:tc>
          <w:tcPr>
            <w:tcW w:w="1657"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Окружность, вписанная в угол. Вписанная и описанная окружности треугольника</w:t>
            </w:r>
          </w:p>
        </w:tc>
      </w:tr>
    </w:tbl>
    <w:p w:rsidR="0078611E" w:rsidRPr="00E029C6" w:rsidRDefault="0078611E">
      <w:pPr>
        <w:spacing w:after="0"/>
        <w:ind w:left="120"/>
        <w:rPr>
          <w:lang w:val="ru-RU"/>
        </w:rPr>
      </w:pPr>
    </w:p>
    <w:p w:rsidR="0078611E" w:rsidRDefault="00096650">
      <w:pPr>
        <w:spacing w:before="199" w:after="199"/>
        <w:ind w:left="120"/>
      </w:pPr>
      <w:r>
        <w:rPr>
          <w:rFonts w:ascii="Times New Roman" w:hAnsi="Times New Roman"/>
          <w:b/>
          <w:color w:val="000000"/>
          <w:sz w:val="28"/>
        </w:rPr>
        <w:t>8 КЛАСС</w:t>
      </w:r>
    </w:p>
    <w:p w:rsidR="0078611E" w:rsidRDefault="0078611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44"/>
        <w:gridCol w:w="8036"/>
      </w:tblGrid>
      <w:tr w:rsidR="0078611E">
        <w:trPr>
          <w:trHeight w:val="144"/>
        </w:trPr>
        <w:tc>
          <w:tcPr>
            <w:tcW w:w="1660" w:type="dxa"/>
            <w:tcMar>
              <w:top w:w="50" w:type="dxa"/>
              <w:left w:w="100" w:type="dxa"/>
            </w:tcMar>
            <w:vAlign w:val="center"/>
          </w:tcPr>
          <w:p w:rsidR="0078611E" w:rsidRDefault="0009665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41" w:type="dxa"/>
            <w:tcMar>
              <w:top w:w="50" w:type="dxa"/>
              <w:left w:w="100" w:type="dxa"/>
            </w:tcMar>
            <w:vAlign w:val="center"/>
          </w:tcPr>
          <w:p w:rsidR="0078611E" w:rsidRDefault="0009665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8611E">
        <w:trPr>
          <w:trHeight w:val="144"/>
        </w:trPr>
        <w:tc>
          <w:tcPr>
            <w:tcW w:w="1660"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rsidR="0078611E" w:rsidRDefault="00096650">
            <w:pPr>
              <w:spacing w:after="0" w:line="336" w:lineRule="auto"/>
              <w:ind w:left="314"/>
            </w:pPr>
            <w:proofErr w:type="spellStart"/>
            <w:r>
              <w:rPr>
                <w:rFonts w:ascii="Times New Roman" w:hAnsi="Times New Roman"/>
                <w:color w:val="000000"/>
                <w:sz w:val="24"/>
              </w:rPr>
              <w:t>Геометрия</w:t>
            </w:r>
            <w:proofErr w:type="spellEnd"/>
          </w:p>
        </w:tc>
      </w:tr>
      <w:tr w:rsidR="0078611E" w:rsidRPr="00E31A7A">
        <w:trPr>
          <w:trHeight w:val="144"/>
        </w:trPr>
        <w:tc>
          <w:tcPr>
            <w:tcW w:w="1660"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Четырёхугольники. Параллелограмм, его признаки и свойства</w:t>
            </w:r>
          </w:p>
        </w:tc>
      </w:tr>
      <w:tr w:rsidR="0078611E" w:rsidRPr="00E31A7A">
        <w:trPr>
          <w:trHeight w:val="144"/>
        </w:trPr>
        <w:tc>
          <w:tcPr>
            <w:tcW w:w="1660"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Прямоугольник, ромб, квадрат, их признаки и свойства</w:t>
            </w:r>
          </w:p>
        </w:tc>
      </w:tr>
      <w:tr w:rsidR="0078611E">
        <w:trPr>
          <w:trHeight w:val="144"/>
        </w:trPr>
        <w:tc>
          <w:tcPr>
            <w:tcW w:w="1660"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rsidR="0078611E" w:rsidRDefault="00096650">
            <w:pPr>
              <w:spacing w:after="0" w:line="336" w:lineRule="auto"/>
              <w:ind w:left="314"/>
              <w:jc w:val="both"/>
            </w:pPr>
            <w:r w:rsidRPr="00E029C6">
              <w:rPr>
                <w:rFonts w:ascii="Times New Roman" w:hAnsi="Times New Roman"/>
                <w:color w:val="000000"/>
                <w:sz w:val="24"/>
                <w:lang w:val="ru-RU"/>
              </w:rPr>
              <w:t xml:space="preserve">Трапеция, равнобокая трапеция, её свойства и признаки.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трапеция</w:t>
            </w:r>
            <w:proofErr w:type="spellEnd"/>
          </w:p>
        </w:tc>
      </w:tr>
      <w:tr w:rsidR="0078611E" w:rsidRPr="00E31A7A">
        <w:trPr>
          <w:trHeight w:val="144"/>
        </w:trPr>
        <w:tc>
          <w:tcPr>
            <w:tcW w:w="1660"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78611E">
        <w:trPr>
          <w:trHeight w:val="144"/>
        </w:trPr>
        <w:tc>
          <w:tcPr>
            <w:tcW w:w="1660"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rsidR="0078611E" w:rsidRDefault="00096650">
            <w:pPr>
              <w:spacing w:after="0" w:line="336" w:lineRule="auto"/>
              <w:ind w:left="314"/>
              <w:jc w:val="both"/>
            </w:pPr>
            <w:r w:rsidRPr="00E029C6">
              <w:rPr>
                <w:rFonts w:ascii="Times New Roman" w:hAnsi="Times New Roman"/>
                <w:color w:val="000000"/>
                <w:sz w:val="24"/>
                <w:lang w:val="ru-RU"/>
              </w:rPr>
              <w:t xml:space="preserve">Средние линии треугольника и трапеции.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r>
      <w:tr w:rsidR="0078611E">
        <w:trPr>
          <w:trHeight w:val="144"/>
        </w:trPr>
        <w:tc>
          <w:tcPr>
            <w:tcW w:w="1660"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rsidR="0078611E" w:rsidRDefault="00096650">
            <w:pPr>
              <w:spacing w:after="0" w:line="336" w:lineRule="auto"/>
              <w:ind w:left="314"/>
              <w:jc w:val="both"/>
            </w:pPr>
            <w:r w:rsidRPr="00E029C6">
              <w:rPr>
                <w:rFonts w:ascii="Times New Roman" w:hAnsi="Times New Roman"/>
                <w:color w:val="000000"/>
                <w:sz w:val="24"/>
                <w:lang w:val="ru-RU"/>
              </w:rPr>
              <w:t xml:space="preserve">Подобие треугольников, коэффициент подобия. Признаки подобия треугольников.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78611E" w:rsidRPr="00E31A7A">
        <w:trPr>
          <w:trHeight w:val="144"/>
        </w:trPr>
        <w:tc>
          <w:tcPr>
            <w:tcW w:w="1660"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Формулы для площади треугольника, параллелограмма, ромба и трапеции</w:t>
            </w:r>
          </w:p>
        </w:tc>
      </w:tr>
      <w:tr w:rsidR="0078611E" w:rsidRPr="00E31A7A">
        <w:trPr>
          <w:trHeight w:val="144"/>
        </w:trPr>
        <w:tc>
          <w:tcPr>
            <w:tcW w:w="1660"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Свойства площадей геометрических фигур. Отношение площадей подобных фигур</w:t>
            </w:r>
          </w:p>
        </w:tc>
      </w:tr>
      <w:tr w:rsidR="0078611E" w:rsidRPr="00E31A7A">
        <w:trPr>
          <w:trHeight w:val="144"/>
        </w:trPr>
        <w:tc>
          <w:tcPr>
            <w:tcW w:w="1660"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Вычисление площадей треугольников и многоугольников на клетчатой бумаге</w:t>
            </w:r>
          </w:p>
        </w:tc>
      </w:tr>
      <w:tr w:rsidR="0078611E" w:rsidRPr="00E31A7A">
        <w:trPr>
          <w:trHeight w:val="144"/>
        </w:trPr>
        <w:tc>
          <w:tcPr>
            <w:tcW w:w="1660"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78611E">
        <w:trPr>
          <w:trHeight w:val="144"/>
        </w:trPr>
        <w:tc>
          <w:tcPr>
            <w:tcW w:w="1660"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rsidR="0078611E" w:rsidRDefault="00096650">
            <w:pPr>
              <w:spacing w:after="0" w:line="336" w:lineRule="auto"/>
              <w:ind w:left="314"/>
              <w:jc w:val="both"/>
            </w:pPr>
            <w:r w:rsidRPr="00E029C6">
              <w:rPr>
                <w:rFonts w:ascii="Times New Roman" w:hAnsi="Times New Roman"/>
                <w:color w:val="000000"/>
                <w:sz w:val="24"/>
                <w:lang w:val="ru-RU"/>
              </w:rPr>
              <w:t xml:space="preserve">Синус, косинус, тангенс острого угла прямоугольного треугольника. </w:t>
            </w: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в 30°, 45° и 60°</w:t>
            </w:r>
          </w:p>
        </w:tc>
      </w:tr>
      <w:tr w:rsidR="0078611E" w:rsidRPr="00E31A7A">
        <w:trPr>
          <w:trHeight w:val="144"/>
        </w:trPr>
        <w:tc>
          <w:tcPr>
            <w:tcW w:w="1660"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78611E">
        <w:trPr>
          <w:trHeight w:val="144"/>
        </w:trPr>
        <w:tc>
          <w:tcPr>
            <w:tcW w:w="1660"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rsidR="0078611E" w:rsidRDefault="00096650">
            <w:pPr>
              <w:spacing w:after="0" w:line="336" w:lineRule="auto"/>
              <w:ind w:left="314"/>
              <w:jc w:val="both"/>
            </w:pPr>
            <w:proofErr w:type="spellStart"/>
            <w:r>
              <w:rPr>
                <w:rFonts w:ascii="Times New Roman" w:hAnsi="Times New Roman"/>
                <w:color w:val="000000"/>
                <w:sz w:val="24"/>
              </w:rPr>
              <w:t>Вписанные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описанные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четырёхугольники</w:t>
            </w:r>
            <w:proofErr w:type="spellEnd"/>
          </w:p>
        </w:tc>
      </w:tr>
      <w:tr w:rsidR="0078611E" w:rsidRPr="00E31A7A">
        <w:trPr>
          <w:trHeight w:val="144"/>
        </w:trPr>
        <w:tc>
          <w:tcPr>
            <w:tcW w:w="1660"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rsidR="0078611E" w:rsidRPr="00E029C6" w:rsidRDefault="0078611E">
      <w:pPr>
        <w:spacing w:after="0"/>
        <w:ind w:left="120"/>
        <w:rPr>
          <w:lang w:val="ru-RU"/>
        </w:rPr>
      </w:pPr>
    </w:p>
    <w:p w:rsidR="0078611E" w:rsidRDefault="00096650">
      <w:pPr>
        <w:spacing w:before="199" w:after="199"/>
        <w:ind w:left="120"/>
      </w:pPr>
      <w:r>
        <w:rPr>
          <w:rFonts w:ascii="Times New Roman" w:hAnsi="Times New Roman"/>
          <w:b/>
          <w:color w:val="000000"/>
          <w:sz w:val="28"/>
        </w:rPr>
        <w:t>9 КЛАСС</w:t>
      </w:r>
    </w:p>
    <w:p w:rsidR="0078611E" w:rsidRDefault="0078611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5"/>
        <w:gridCol w:w="8295"/>
      </w:tblGrid>
      <w:tr w:rsidR="0078611E">
        <w:trPr>
          <w:trHeight w:val="144"/>
        </w:trPr>
        <w:tc>
          <w:tcPr>
            <w:tcW w:w="1203" w:type="dxa"/>
            <w:tcMar>
              <w:top w:w="50" w:type="dxa"/>
              <w:left w:w="100" w:type="dxa"/>
            </w:tcMar>
            <w:vAlign w:val="center"/>
          </w:tcPr>
          <w:p w:rsidR="0078611E" w:rsidRDefault="00096650">
            <w:pPr>
              <w:spacing w:after="0"/>
              <w:ind w:left="272"/>
            </w:pPr>
            <w:r>
              <w:rPr>
                <w:rFonts w:ascii="Times New Roman" w:hAnsi="Times New Roman"/>
                <w:b/>
                <w:color w:val="000000"/>
                <w:sz w:val="24"/>
              </w:rPr>
              <w:lastRenderedPageBreak/>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rsidR="0078611E" w:rsidRDefault="0009665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8611E">
        <w:trPr>
          <w:trHeight w:val="144"/>
        </w:trPr>
        <w:tc>
          <w:tcPr>
            <w:tcW w:w="1203"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78611E" w:rsidRDefault="00096650">
            <w:pPr>
              <w:spacing w:after="0" w:line="336" w:lineRule="auto"/>
              <w:ind w:left="314"/>
            </w:pPr>
            <w:proofErr w:type="spellStart"/>
            <w:r>
              <w:rPr>
                <w:rFonts w:ascii="Times New Roman" w:hAnsi="Times New Roman"/>
                <w:color w:val="000000"/>
                <w:sz w:val="24"/>
              </w:rPr>
              <w:t>Геометрия</w:t>
            </w:r>
            <w:proofErr w:type="spellEnd"/>
          </w:p>
        </w:tc>
      </w:tr>
      <w:tr w:rsidR="0078611E" w:rsidRPr="00E31A7A">
        <w:trPr>
          <w:trHeight w:val="144"/>
        </w:trPr>
        <w:tc>
          <w:tcPr>
            <w:tcW w:w="1203"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78611E" w:rsidRPr="00E31A7A">
        <w:trPr>
          <w:trHeight w:val="144"/>
        </w:trPr>
        <w:tc>
          <w:tcPr>
            <w:tcW w:w="1203"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78611E" w:rsidRPr="00E31A7A">
        <w:trPr>
          <w:trHeight w:val="144"/>
        </w:trPr>
        <w:tc>
          <w:tcPr>
            <w:tcW w:w="1203"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Преобразование подобия. Подобие соответственных элементов</w:t>
            </w:r>
          </w:p>
        </w:tc>
      </w:tr>
      <w:tr w:rsidR="0078611E" w:rsidRPr="00E31A7A">
        <w:trPr>
          <w:trHeight w:val="144"/>
        </w:trPr>
        <w:tc>
          <w:tcPr>
            <w:tcW w:w="1203"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78611E">
        <w:trPr>
          <w:trHeight w:val="144"/>
        </w:trPr>
        <w:tc>
          <w:tcPr>
            <w:tcW w:w="1203"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rsidR="0078611E" w:rsidRDefault="00096650">
            <w:pPr>
              <w:spacing w:after="0" w:line="336" w:lineRule="auto"/>
              <w:ind w:left="314"/>
              <w:jc w:val="both"/>
            </w:pPr>
            <w:r w:rsidRPr="00E029C6">
              <w:rPr>
                <w:rFonts w:ascii="Times New Roman" w:hAnsi="Times New Roman"/>
                <w:color w:val="000000"/>
                <w:sz w:val="24"/>
                <w:lang w:val="ru-RU"/>
              </w:rPr>
              <w:t xml:space="preserve">Вектор, длина (модуль) вектора, </w:t>
            </w:r>
            <w:proofErr w:type="spellStart"/>
            <w:r w:rsidRPr="00E029C6">
              <w:rPr>
                <w:rFonts w:ascii="Times New Roman" w:hAnsi="Times New Roman"/>
                <w:color w:val="000000"/>
                <w:sz w:val="24"/>
                <w:lang w:val="ru-RU"/>
              </w:rPr>
              <w:t>сонаправленные</w:t>
            </w:r>
            <w:proofErr w:type="spellEnd"/>
            <w:r w:rsidRPr="00E029C6">
              <w:rPr>
                <w:rFonts w:ascii="Times New Roman" w:hAnsi="Times New Roman"/>
                <w:color w:val="000000"/>
                <w:sz w:val="24"/>
                <w:lang w:val="ru-RU"/>
              </w:rPr>
              <w:t xml:space="preserve"> векторы, противоположно направленные векторы, </w:t>
            </w:r>
            <w:proofErr w:type="spellStart"/>
            <w:r w:rsidRPr="00E029C6">
              <w:rPr>
                <w:rFonts w:ascii="Times New Roman" w:hAnsi="Times New Roman"/>
                <w:color w:val="000000"/>
                <w:sz w:val="24"/>
                <w:lang w:val="ru-RU"/>
              </w:rPr>
              <w:t>коллинеарность</w:t>
            </w:r>
            <w:proofErr w:type="spellEnd"/>
            <w:r w:rsidRPr="00E029C6">
              <w:rPr>
                <w:rFonts w:ascii="Times New Roman" w:hAnsi="Times New Roman"/>
                <w:color w:val="000000"/>
                <w:sz w:val="24"/>
                <w:lang w:val="ru-RU"/>
              </w:rPr>
              <w:t xml:space="preserve"> векторов, равенство векторов, операции над векторами. </w:t>
            </w:r>
            <w:proofErr w:type="spellStart"/>
            <w:r>
              <w:rPr>
                <w:rFonts w:ascii="Times New Roman" w:hAnsi="Times New Roman"/>
                <w:color w:val="000000"/>
                <w:sz w:val="24"/>
              </w:rPr>
              <w:t>Разложение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двум</w:t>
            </w:r>
            <w:proofErr w:type="spellEnd"/>
            <w:r>
              <w:rPr>
                <w:rFonts w:ascii="Times New Roman" w:hAnsi="Times New Roman"/>
                <w:color w:val="000000"/>
                <w:sz w:val="24"/>
              </w:rPr>
              <w:t xml:space="preserve"> </w:t>
            </w:r>
            <w:proofErr w:type="spellStart"/>
            <w:r>
              <w:rPr>
                <w:rFonts w:ascii="Times New Roman" w:hAnsi="Times New Roman"/>
                <w:color w:val="000000"/>
                <w:sz w:val="24"/>
              </w:rPr>
              <w:t>неколлинеарным</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векторам</w:t>
            </w:r>
            <w:proofErr w:type="spellEnd"/>
          </w:p>
        </w:tc>
      </w:tr>
      <w:tr w:rsidR="0078611E" w:rsidRPr="00E31A7A">
        <w:trPr>
          <w:trHeight w:val="144"/>
        </w:trPr>
        <w:tc>
          <w:tcPr>
            <w:tcW w:w="1203"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78611E">
        <w:trPr>
          <w:trHeight w:val="144"/>
        </w:trPr>
        <w:tc>
          <w:tcPr>
            <w:tcW w:w="1203"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rsidR="0078611E" w:rsidRDefault="00096650">
            <w:pPr>
              <w:spacing w:after="0" w:line="336" w:lineRule="auto"/>
              <w:ind w:left="314"/>
              <w:jc w:val="both"/>
            </w:pPr>
            <w:r w:rsidRPr="00E029C6">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p>
        </w:tc>
      </w:tr>
      <w:tr w:rsidR="0078611E">
        <w:trPr>
          <w:trHeight w:val="144"/>
        </w:trPr>
        <w:tc>
          <w:tcPr>
            <w:tcW w:w="1203"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rsidR="0078611E" w:rsidRDefault="00096650">
            <w:pPr>
              <w:spacing w:after="0" w:line="336" w:lineRule="auto"/>
              <w:ind w:left="314"/>
              <w:jc w:val="both"/>
            </w:pPr>
            <w:proofErr w:type="spellStart"/>
            <w:r>
              <w:rPr>
                <w:rFonts w:ascii="Times New Roman" w:hAnsi="Times New Roman"/>
                <w:color w:val="000000"/>
                <w:sz w:val="24"/>
              </w:rPr>
              <w:t>Правильные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многоугольники</w:t>
            </w:r>
            <w:proofErr w:type="spellEnd"/>
          </w:p>
        </w:tc>
      </w:tr>
      <w:tr w:rsidR="0078611E" w:rsidRPr="00E31A7A">
        <w:trPr>
          <w:trHeight w:val="144"/>
        </w:trPr>
        <w:tc>
          <w:tcPr>
            <w:tcW w:w="1203"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78611E">
        <w:trPr>
          <w:trHeight w:val="144"/>
        </w:trPr>
        <w:tc>
          <w:tcPr>
            <w:tcW w:w="1203"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rsidR="0078611E" w:rsidRDefault="00096650">
            <w:pPr>
              <w:spacing w:after="0" w:line="336" w:lineRule="auto"/>
              <w:ind w:left="314"/>
              <w:jc w:val="both"/>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r>
      <w:tr w:rsidR="0078611E">
        <w:trPr>
          <w:trHeight w:val="144"/>
        </w:trPr>
        <w:tc>
          <w:tcPr>
            <w:tcW w:w="1203"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rsidR="0078611E" w:rsidRDefault="00096650">
            <w:pPr>
              <w:spacing w:after="0" w:line="336" w:lineRule="auto"/>
              <w:ind w:left="314"/>
              <w:jc w:val="both"/>
            </w:pPr>
            <w:r w:rsidRPr="00E029C6">
              <w:rPr>
                <w:rFonts w:ascii="Times New Roman" w:hAnsi="Times New Roman"/>
                <w:color w:val="000000"/>
                <w:sz w:val="24"/>
                <w:lang w:val="ru-RU"/>
              </w:rPr>
              <w:t xml:space="preserve">Движения плоскости и внутренние симметрии фигур (элементарные представления). </w:t>
            </w: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r>
    </w:tbl>
    <w:p w:rsidR="0078611E" w:rsidRDefault="0078611E">
      <w:pPr>
        <w:spacing w:after="0"/>
        <w:ind w:left="120"/>
      </w:pPr>
    </w:p>
    <w:p w:rsidR="0078611E" w:rsidRDefault="0078611E">
      <w:pPr>
        <w:sectPr w:rsidR="0078611E">
          <w:pgSz w:w="11906" w:h="16383"/>
          <w:pgMar w:top="1134" w:right="850" w:bottom="1134" w:left="1701" w:header="720" w:footer="720" w:gutter="0"/>
          <w:cols w:space="720"/>
        </w:sectPr>
      </w:pPr>
    </w:p>
    <w:p w:rsidR="0078611E" w:rsidRPr="00E029C6" w:rsidRDefault="00096650">
      <w:pPr>
        <w:spacing w:before="199" w:after="199" w:line="336" w:lineRule="auto"/>
        <w:ind w:left="120"/>
        <w:rPr>
          <w:lang w:val="ru-RU"/>
        </w:rPr>
      </w:pPr>
      <w:bookmarkStart w:id="15" w:name="block-88336866"/>
      <w:bookmarkEnd w:id="14"/>
      <w:r w:rsidRPr="00E029C6">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78611E" w:rsidRPr="00E029C6" w:rsidRDefault="0078611E">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78611E" w:rsidRPr="00E31A7A">
        <w:trPr>
          <w:trHeight w:val="144"/>
        </w:trPr>
        <w:tc>
          <w:tcPr>
            <w:tcW w:w="1988" w:type="dxa"/>
            <w:tcMar>
              <w:top w:w="50" w:type="dxa"/>
              <w:left w:w="100" w:type="dxa"/>
            </w:tcMar>
            <w:vAlign w:val="center"/>
          </w:tcPr>
          <w:p w:rsidR="0078611E" w:rsidRDefault="00096650">
            <w:pPr>
              <w:spacing w:after="0"/>
              <w:ind w:left="272"/>
            </w:pPr>
            <w:r w:rsidRPr="00E029C6">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27" w:type="dxa"/>
            <w:tcMar>
              <w:top w:w="50" w:type="dxa"/>
              <w:left w:w="100" w:type="dxa"/>
            </w:tcMar>
            <w:vAlign w:val="center"/>
          </w:tcPr>
          <w:p w:rsidR="0078611E" w:rsidRPr="00E029C6" w:rsidRDefault="00096650">
            <w:pPr>
              <w:spacing w:after="0"/>
              <w:ind w:left="272"/>
              <w:rPr>
                <w:lang w:val="ru-RU"/>
              </w:rPr>
            </w:pPr>
            <w:r w:rsidRPr="00E029C6">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 xml:space="preserve">Умение оперировать понятиями: определение, аксиома, теорема, доказательство; умение распознавать истинные и ложные высказывания, приводить примеры и </w:t>
            </w:r>
            <w:proofErr w:type="spellStart"/>
            <w:r w:rsidRPr="00E029C6">
              <w:rPr>
                <w:rFonts w:ascii="Times New Roman" w:hAnsi="Times New Roman"/>
                <w:color w:val="000000"/>
                <w:sz w:val="24"/>
                <w:lang w:val="ru-RU"/>
              </w:rPr>
              <w:t>контрпримеры</w:t>
            </w:r>
            <w:proofErr w:type="spellEnd"/>
            <w:r w:rsidRPr="00E029C6">
              <w:rPr>
                <w:rFonts w:ascii="Times New Roman" w:hAnsi="Times New Roman"/>
                <w:color w:val="000000"/>
                <w:sz w:val="24"/>
                <w:lang w:val="ru-RU"/>
              </w:rPr>
              <w:t>, строить высказывания и отрицания высказываний</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 xml:space="preserve">Умение оперировать понятиями: числовое равенство, уравнение с </w:t>
            </w:r>
            <w:r w:rsidRPr="00E029C6">
              <w:rPr>
                <w:rFonts w:ascii="Times New Roman" w:hAnsi="Times New Roman"/>
                <w:color w:val="000000"/>
                <w:sz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 xml:space="preserve">Умение оперировать понятиями: функция, график функции, нули функции, промежутки </w:t>
            </w:r>
            <w:proofErr w:type="spellStart"/>
            <w:r w:rsidRPr="00E029C6">
              <w:rPr>
                <w:rFonts w:ascii="Times New Roman" w:hAnsi="Times New Roman"/>
                <w:color w:val="000000"/>
                <w:sz w:val="24"/>
                <w:lang w:val="ru-RU"/>
              </w:rPr>
              <w:t>знакопостоянства</w:t>
            </w:r>
            <w:proofErr w:type="spellEnd"/>
            <w:r w:rsidRPr="00E029C6">
              <w:rPr>
                <w:rFonts w:ascii="Times New Roman" w:hAnsi="Times New Roman"/>
                <w:color w:val="000000"/>
                <w:sz w:val="24"/>
                <w:lang w:val="ru-RU"/>
              </w:rPr>
              <w:t>,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E029C6">
              <w:rPr>
                <w:rFonts w:ascii="Times New Roman" w:hAnsi="Times New Roman"/>
                <w:color w:val="000000"/>
                <w:sz w:val="24"/>
                <w:lang w:val="ru-RU"/>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E029C6">
              <w:rPr>
                <w:rFonts w:ascii="Times New Roman" w:hAnsi="Times New Roman"/>
                <w:color w:val="000000"/>
                <w:sz w:val="24"/>
                <w:lang w:val="ru-RU"/>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78611E" w:rsidRPr="00E31A7A">
        <w:trPr>
          <w:trHeight w:val="144"/>
        </w:trPr>
        <w:tc>
          <w:tcPr>
            <w:tcW w:w="1988" w:type="dxa"/>
            <w:tcMar>
              <w:top w:w="50" w:type="dxa"/>
              <w:left w:w="100" w:type="dxa"/>
            </w:tcMar>
            <w:vAlign w:val="center"/>
          </w:tcPr>
          <w:p w:rsidR="0078611E" w:rsidRDefault="00096650">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78611E" w:rsidRPr="00E029C6" w:rsidRDefault="00096650">
            <w:pPr>
              <w:spacing w:after="0" w:line="336" w:lineRule="auto"/>
              <w:ind w:left="314"/>
              <w:jc w:val="both"/>
              <w:rPr>
                <w:lang w:val="ru-RU"/>
              </w:rPr>
            </w:pPr>
            <w:r w:rsidRPr="00E029C6">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78611E" w:rsidRPr="00E029C6" w:rsidRDefault="0078611E">
      <w:pPr>
        <w:rPr>
          <w:lang w:val="ru-RU"/>
        </w:rPr>
        <w:sectPr w:rsidR="0078611E" w:rsidRPr="00E029C6">
          <w:pgSz w:w="11906" w:h="16383"/>
          <w:pgMar w:top="1134" w:right="850" w:bottom="1134" w:left="1701" w:header="720" w:footer="720" w:gutter="0"/>
          <w:cols w:space="720"/>
        </w:sectPr>
      </w:pPr>
    </w:p>
    <w:p w:rsidR="0078611E" w:rsidRPr="00E029C6" w:rsidRDefault="00096650">
      <w:pPr>
        <w:spacing w:before="199" w:after="199" w:line="336" w:lineRule="auto"/>
        <w:ind w:left="120"/>
        <w:rPr>
          <w:lang w:val="ru-RU"/>
        </w:rPr>
      </w:pPr>
      <w:bookmarkStart w:id="16" w:name="block-88336867"/>
      <w:bookmarkEnd w:id="15"/>
      <w:r w:rsidRPr="00E029C6">
        <w:rPr>
          <w:rFonts w:ascii="Times New Roman" w:hAnsi="Times New Roman"/>
          <w:b/>
          <w:color w:val="000000"/>
          <w:sz w:val="28"/>
          <w:lang w:val="ru-RU"/>
        </w:rPr>
        <w:lastRenderedPageBreak/>
        <w:t>ПЕРЕЧЕНЬ ЭЛЕМЕНТОВ СОДЕРЖАНИЯ, ПРОВЕРЯЕМЫХ НА ОГЭ ПО МАТЕМАТИКЕ</w:t>
      </w:r>
    </w:p>
    <w:p w:rsidR="0078611E" w:rsidRPr="00E029C6" w:rsidRDefault="0078611E">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4"/>
        <w:gridCol w:w="8316"/>
      </w:tblGrid>
      <w:tr w:rsidR="0078611E">
        <w:trPr>
          <w:trHeight w:val="144"/>
        </w:trPr>
        <w:tc>
          <w:tcPr>
            <w:tcW w:w="1203" w:type="dxa"/>
            <w:tcMar>
              <w:top w:w="50" w:type="dxa"/>
              <w:left w:w="100" w:type="dxa"/>
            </w:tcMar>
            <w:vAlign w:val="center"/>
          </w:tcPr>
          <w:p w:rsidR="0078611E" w:rsidRDefault="00096650">
            <w:pPr>
              <w:spacing w:after="0"/>
              <w:ind w:left="272"/>
            </w:pPr>
            <w:r w:rsidRPr="00E029C6">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rsidR="0078611E" w:rsidRDefault="0009665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8611E">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78611E" w:rsidRDefault="00096650">
            <w:pPr>
              <w:spacing w:after="0" w:line="360" w:lineRule="auto"/>
              <w:ind w:left="31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78611E" w:rsidRPr="00E31A7A">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78611E" w:rsidRPr="00E029C6" w:rsidRDefault="00096650">
            <w:pPr>
              <w:spacing w:after="0" w:line="360" w:lineRule="auto"/>
              <w:ind w:left="314"/>
              <w:jc w:val="both"/>
              <w:rPr>
                <w:lang w:val="ru-RU"/>
              </w:rPr>
            </w:pPr>
            <w:r w:rsidRPr="00E029C6">
              <w:rPr>
                <w:rFonts w:ascii="Times New Roman" w:hAnsi="Times New Roman"/>
                <w:color w:val="000000"/>
                <w:sz w:val="24"/>
                <w:lang w:val="ru-RU"/>
              </w:rPr>
              <w:t>Натуральные и целые числа. Признаки делимости целых чисел</w:t>
            </w:r>
          </w:p>
        </w:tc>
      </w:tr>
      <w:tr w:rsidR="0078611E" w:rsidRPr="00E31A7A">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78611E" w:rsidRPr="00E029C6" w:rsidRDefault="00096650">
            <w:pPr>
              <w:spacing w:after="0" w:line="360" w:lineRule="auto"/>
              <w:ind w:left="314"/>
              <w:jc w:val="both"/>
              <w:rPr>
                <w:lang w:val="ru-RU"/>
              </w:rPr>
            </w:pPr>
            <w:r w:rsidRPr="00E029C6">
              <w:rPr>
                <w:rFonts w:ascii="Times New Roman" w:hAnsi="Times New Roman"/>
                <w:color w:val="000000"/>
                <w:sz w:val="24"/>
                <w:lang w:val="ru-RU"/>
              </w:rPr>
              <w:t>Обыкновенные и десятичные дроби, проценты, бесконечные периодические дроби</w:t>
            </w:r>
          </w:p>
        </w:tc>
      </w:tr>
      <w:tr w:rsidR="0078611E" w:rsidRPr="00E31A7A">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78611E" w:rsidRPr="00E029C6" w:rsidRDefault="00096650">
            <w:pPr>
              <w:spacing w:after="0" w:line="360" w:lineRule="auto"/>
              <w:ind w:left="314"/>
              <w:jc w:val="both"/>
              <w:rPr>
                <w:lang w:val="ru-RU"/>
              </w:rPr>
            </w:pPr>
            <w:r w:rsidRPr="00E029C6">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78611E" w:rsidRPr="00E31A7A">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78611E" w:rsidRPr="00E029C6" w:rsidRDefault="00096650">
            <w:pPr>
              <w:spacing w:after="0" w:line="360" w:lineRule="auto"/>
              <w:ind w:left="314"/>
              <w:jc w:val="both"/>
              <w:rPr>
                <w:lang w:val="ru-RU"/>
              </w:rPr>
            </w:pPr>
            <w:r w:rsidRPr="00E029C6">
              <w:rPr>
                <w:rFonts w:ascii="Times New Roman" w:hAnsi="Times New Roman"/>
                <w:color w:val="000000"/>
                <w:sz w:val="24"/>
                <w:lang w:val="ru-RU"/>
              </w:rPr>
              <w:t>Действительные числа. Арифметические операции с действительными числами</w:t>
            </w:r>
          </w:p>
        </w:tc>
      </w:tr>
      <w:tr w:rsidR="0078611E" w:rsidRPr="00E31A7A">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78611E" w:rsidRPr="00E029C6" w:rsidRDefault="00096650">
            <w:pPr>
              <w:spacing w:after="0" w:line="360" w:lineRule="auto"/>
              <w:ind w:left="314"/>
              <w:jc w:val="both"/>
              <w:rPr>
                <w:lang w:val="ru-RU"/>
              </w:rPr>
            </w:pPr>
            <w:r w:rsidRPr="00E029C6">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78611E">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78611E" w:rsidRDefault="00096650">
            <w:pPr>
              <w:spacing w:after="0" w:line="360" w:lineRule="auto"/>
              <w:ind w:left="314"/>
            </w:pPr>
            <w:proofErr w:type="spellStart"/>
            <w:r>
              <w:rPr>
                <w:rFonts w:ascii="Times New Roman" w:hAnsi="Times New Roman"/>
                <w:color w:val="000000"/>
                <w:sz w:val="24"/>
              </w:rPr>
              <w:t>Алгебраические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r>
      <w:tr w:rsidR="0078611E" w:rsidRPr="00E31A7A">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78611E" w:rsidRPr="00E029C6" w:rsidRDefault="00096650">
            <w:pPr>
              <w:spacing w:after="0" w:line="360" w:lineRule="auto"/>
              <w:ind w:left="314"/>
              <w:rPr>
                <w:lang w:val="ru-RU"/>
              </w:rPr>
            </w:pPr>
            <w:r w:rsidRPr="00E029C6">
              <w:rPr>
                <w:rFonts w:ascii="Times New Roman" w:hAnsi="Times New Roman"/>
                <w:color w:val="000000"/>
                <w:sz w:val="24"/>
                <w:lang w:val="ru-RU"/>
              </w:rPr>
              <w:t xml:space="preserve">Буквенные выражения (выражения с переменными) </w:t>
            </w:r>
          </w:p>
        </w:tc>
      </w:tr>
      <w:tr w:rsidR="0078611E">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78611E" w:rsidRDefault="00096650">
            <w:pPr>
              <w:spacing w:after="0" w:line="360" w:lineRule="auto"/>
              <w:ind w:left="314"/>
              <w:jc w:val="both"/>
            </w:pPr>
            <w:r w:rsidRPr="00E029C6">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78611E">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78611E" w:rsidRDefault="00096650">
            <w:pPr>
              <w:spacing w:after="0" w:line="360" w:lineRule="auto"/>
              <w:ind w:left="314"/>
              <w:jc w:val="both"/>
            </w:pPr>
            <w:proofErr w:type="spellStart"/>
            <w:r>
              <w:rPr>
                <w:rFonts w:ascii="Times New Roman" w:hAnsi="Times New Roman"/>
                <w:color w:val="000000"/>
                <w:sz w:val="24"/>
              </w:rPr>
              <w:t>Многочлены</w:t>
            </w:r>
            <w:proofErr w:type="spellEnd"/>
            <w:r>
              <w:rPr>
                <w:rFonts w:ascii="Times New Roman" w:hAnsi="Times New Roman"/>
                <w:color w:val="000000"/>
                <w:sz w:val="24"/>
              </w:rPr>
              <w:t xml:space="preserve"> </w:t>
            </w:r>
          </w:p>
        </w:tc>
      </w:tr>
      <w:tr w:rsidR="0078611E">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78611E" w:rsidRDefault="00096650">
            <w:pPr>
              <w:spacing w:after="0" w:line="360" w:lineRule="auto"/>
              <w:ind w:left="314"/>
              <w:jc w:val="both"/>
            </w:pPr>
            <w:proofErr w:type="spellStart"/>
            <w:r>
              <w:rPr>
                <w:rFonts w:ascii="Times New Roman" w:hAnsi="Times New Roman"/>
                <w:color w:val="000000"/>
                <w:sz w:val="24"/>
              </w:rPr>
              <w:t>Алгебраическая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дробь</w:t>
            </w:r>
            <w:proofErr w:type="spellEnd"/>
            <w:r>
              <w:rPr>
                <w:rFonts w:ascii="Times New Roman" w:hAnsi="Times New Roman"/>
                <w:color w:val="000000"/>
                <w:sz w:val="24"/>
              </w:rPr>
              <w:t xml:space="preserve"> </w:t>
            </w:r>
          </w:p>
        </w:tc>
      </w:tr>
      <w:tr w:rsidR="0078611E" w:rsidRPr="00E31A7A">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78611E" w:rsidRPr="00E029C6" w:rsidRDefault="00096650">
            <w:pPr>
              <w:spacing w:after="0" w:line="360" w:lineRule="auto"/>
              <w:ind w:left="314"/>
              <w:jc w:val="both"/>
              <w:rPr>
                <w:lang w:val="ru-RU"/>
              </w:rPr>
            </w:pPr>
            <w:r w:rsidRPr="00E029C6">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78611E">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78611E" w:rsidRDefault="00096650">
            <w:pPr>
              <w:spacing w:after="0" w:line="360" w:lineRule="auto"/>
              <w:ind w:left="31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78611E">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78611E" w:rsidRDefault="00096650">
            <w:pPr>
              <w:spacing w:after="0" w:line="360" w:lineRule="auto"/>
              <w:ind w:left="314"/>
              <w:jc w:val="both"/>
            </w:pPr>
            <w:r w:rsidRPr="00E029C6">
              <w:rPr>
                <w:rFonts w:ascii="Times New Roman" w:hAnsi="Times New Roman"/>
                <w:color w:val="000000"/>
                <w:sz w:val="24"/>
                <w:lang w:val="ru-RU"/>
              </w:rPr>
              <w:t xml:space="preserve">Целые и дробно-рациональные уравнения.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уравнений</w:t>
            </w:r>
            <w:proofErr w:type="spellEnd"/>
          </w:p>
        </w:tc>
      </w:tr>
      <w:tr w:rsidR="0078611E">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78611E" w:rsidRDefault="00096650">
            <w:pPr>
              <w:spacing w:after="0" w:line="360" w:lineRule="auto"/>
              <w:ind w:left="314"/>
              <w:jc w:val="both"/>
            </w:pPr>
            <w:r w:rsidRPr="00E029C6">
              <w:rPr>
                <w:rFonts w:ascii="Times New Roman" w:hAnsi="Times New Roman"/>
                <w:color w:val="000000"/>
                <w:sz w:val="24"/>
                <w:lang w:val="ru-RU"/>
              </w:rPr>
              <w:t xml:space="preserve">Целые и дробно-рациональные неравенства.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w:t>
            </w:r>
            <w:proofErr w:type="spellEnd"/>
          </w:p>
        </w:tc>
      </w:tr>
      <w:tr w:rsidR="0078611E">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78611E" w:rsidRDefault="00096650">
            <w:pPr>
              <w:spacing w:after="0" w:line="360" w:lineRule="auto"/>
              <w:ind w:left="314"/>
              <w:jc w:val="both"/>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78611E">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78611E" w:rsidRDefault="00096650">
            <w:pPr>
              <w:spacing w:after="0" w:line="360" w:lineRule="auto"/>
              <w:ind w:left="314"/>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последовательности</w:t>
            </w:r>
            <w:proofErr w:type="spellEnd"/>
          </w:p>
        </w:tc>
      </w:tr>
      <w:tr w:rsidR="0078611E">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78611E" w:rsidRDefault="00096650">
            <w:pPr>
              <w:spacing w:after="0" w:line="360" w:lineRule="auto"/>
              <w:ind w:left="31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78611E" w:rsidRPr="00E31A7A">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78611E" w:rsidRPr="00E029C6" w:rsidRDefault="00096650">
            <w:pPr>
              <w:spacing w:after="0" w:line="360" w:lineRule="auto"/>
              <w:ind w:left="314"/>
              <w:jc w:val="both"/>
              <w:rPr>
                <w:lang w:val="ru-RU"/>
              </w:rPr>
            </w:pPr>
            <w:r w:rsidRPr="00E029C6">
              <w:rPr>
                <w:rFonts w:ascii="Times New Roman" w:hAnsi="Times New Roman"/>
                <w:color w:val="000000"/>
                <w:sz w:val="24"/>
                <w:lang w:val="ru-RU"/>
              </w:rPr>
              <w:t xml:space="preserve">Арифметическая и геометрическая прогрессии. Формула сложных </w:t>
            </w:r>
            <w:r w:rsidRPr="00E029C6">
              <w:rPr>
                <w:rFonts w:ascii="Times New Roman" w:hAnsi="Times New Roman"/>
                <w:color w:val="000000"/>
                <w:sz w:val="24"/>
                <w:lang w:val="ru-RU"/>
              </w:rPr>
              <w:lastRenderedPageBreak/>
              <w:t>процентов</w:t>
            </w:r>
          </w:p>
        </w:tc>
      </w:tr>
      <w:tr w:rsidR="0078611E">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rsidR="0078611E" w:rsidRDefault="00096650">
            <w:pPr>
              <w:spacing w:after="0" w:line="360" w:lineRule="auto"/>
              <w:ind w:left="314"/>
            </w:pPr>
            <w:proofErr w:type="spellStart"/>
            <w:r>
              <w:rPr>
                <w:rFonts w:ascii="Times New Roman" w:hAnsi="Times New Roman"/>
                <w:color w:val="000000"/>
                <w:sz w:val="24"/>
              </w:rPr>
              <w:t>Функции</w:t>
            </w:r>
            <w:proofErr w:type="spellEnd"/>
          </w:p>
        </w:tc>
      </w:tr>
      <w:tr w:rsidR="0078611E">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78611E" w:rsidRDefault="00096650">
            <w:pPr>
              <w:spacing w:after="0" w:line="360" w:lineRule="auto"/>
              <w:ind w:left="314"/>
              <w:jc w:val="both"/>
            </w:pPr>
            <w:r w:rsidRPr="00E029C6">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w:t>
            </w:r>
            <w:proofErr w:type="spellStart"/>
            <w:r w:rsidRPr="00E029C6">
              <w:rPr>
                <w:rFonts w:ascii="Times New Roman" w:hAnsi="Times New Roman"/>
                <w:color w:val="000000"/>
                <w:sz w:val="24"/>
                <w:lang w:val="ru-RU"/>
              </w:rPr>
              <w:t>знакопостоянства</w:t>
            </w:r>
            <w:proofErr w:type="spellEnd"/>
            <w:r w:rsidRPr="00E029C6">
              <w:rPr>
                <w:rFonts w:ascii="Times New Roman" w:hAnsi="Times New Roman"/>
                <w:color w:val="000000"/>
                <w:sz w:val="24"/>
                <w:lang w:val="ru-RU"/>
              </w:rPr>
              <w:t xml:space="preserve">. Промежутки монотонности функции. Максимумы и минимумы функции. </w:t>
            </w:r>
            <w:proofErr w:type="spellStart"/>
            <w:r>
              <w:rPr>
                <w:rFonts w:ascii="Times New Roman" w:hAnsi="Times New Roman"/>
                <w:color w:val="000000"/>
                <w:sz w:val="24"/>
              </w:rPr>
              <w:t>Наибольшее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промежутке</w:t>
            </w:r>
            <w:proofErr w:type="spellEnd"/>
          </w:p>
        </w:tc>
      </w:tr>
      <w:tr w:rsidR="0078611E" w:rsidRPr="00E31A7A">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78611E" w:rsidRPr="00E029C6" w:rsidRDefault="00096650">
            <w:pPr>
              <w:spacing w:after="0" w:line="360" w:lineRule="auto"/>
              <w:ind w:left="314"/>
              <w:rPr>
                <w:lang w:val="ru-RU"/>
              </w:rPr>
            </w:pPr>
            <w:r w:rsidRPr="00E029C6">
              <w:rPr>
                <w:rFonts w:ascii="Times New Roman" w:hAnsi="Times New Roman"/>
                <w:color w:val="000000"/>
                <w:sz w:val="24"/>
                <w:lang w:val="ru-RU"/>
              </w:rPr>
              <w:t>Координаты на прямой и плоскости</w:t>
            </w:r>
          </w:p>
        </w:tc>
      </w:tr>
      <w:tr w:rsidR="0078611E">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78611E" w:rsidRDefault="00096650">
            <w:pPr>
              <w:spacing w:after="0" w:line="360" w:lineRule="auto"/>
              <w:ind w:left="314"/>
            </w:pPr>
            <w:proofErr w:type="spellStart"/>
            <w:r>
              <w:rPr>
                <w:rFonts w:ascii="Times New Roman" w:hAnsi="Times New Roman"/>
                <w:color w:val="000000"/>
                <w:sz w:val="24"/>
              </w:rPr>
              <w:t>Координатная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p>
        </w:tc>
      </w:tr>
      <w:tr w:rsidR="0078611E">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78611E" w:rsidRDefault="00096650">
            <w:pPr>
              <w:spacing w:after="0" w:line="360" w:lineRule="auto"/>
              <w:ind w:left="314"/>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78611E">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78611E" w:rsidRDefault="00096650">
            <w:pPr>
              <w:spacing w:after="0" w:line="360" w:lineRule="auto"/>
              <w:ind w:left="314"/>
            </w:pPr>
            <w:proofErr w:type="spellStart"/>
            <w:r>
              <w:rPr>
                <w:rFonts w:ascii="Times New Roman" w:hAnsi="Times New Roman"/>
                <w:color w:val="000000"/>
                <w:sz w:val="24"/>
              </w:rPr>
              <w:t>Геометрия</w:t>
            </w:r>
            <w:proofErr w:type="spellEnd"/>
          </w:p>
        </w:tc>
      </w:tr>
      <w:tr w:rsidR="0078611E" w:rsidRPr="00E31A7A">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78611E" w:rsidRPr="00E029C6" w:rsidRDefault="00096650">
            <w:pPr>
              <w:spacing w:after="0" w:line="360" w:lineRule="auto"/>
              <w:ind w:left="314"/>
              <w:rPr>
                <w:lang w:val="ru-RU"/>
              </w:rPr>
            </w:pPr>
            <w:r w:rsidRPr="00E029C6">
              <w:rPr>
                <w:rFonts w:ascii="Times New Roman" w:hAnsi="Times New Roman"/>
                <w:color w:val="000000"/>
                <w:sz w:val="24"/>
                <w:lang w:val="ru-RU"/>
              </w:rPr>
              <w:t xml:space="preserve">Геометрические фигуры и их свойства </w:t>
            </w:r>
          </w:p>
        </w:tc>
      </w:tr>
      <w:tr w:rsidR="0078611E">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78611E" w:rsidRDefault="00096650">
            <w:pPr>
              <w:spacing w:after="0" w:line="360" w:lineRule="auto"/>
              <w:ind w:left="314"/>
            </w:pPr>
            <w:proofErr w:type="spellStart"/>
            <w:r>
              <w:rPr>
                <w:rFonts w:ascii="Times New Roman" w:hAnsi="Times New Roman"/>
                <w:color w:val="000000"/>
                <w:sz w:val="24"/>
              </w:rPr>
              <w:t>Треугольник</w:t>
            </w:r>
            <w:proofErr w:type="spellEnd"/>
          </w:p>
        </w:tc>
      </w:tr>
      <w:tr w:rsidR="0078611E">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78611E" w:rsidRDefault="00096650">
            <w:pPr>
              <w:spacing w:after="0" w:line="360" w:lineRule="auto"/>
              <w:ind w:left="314"/>
            </w:pPr>
            <w:proofErr w:type="spellStart"/>
            <w:r>
              <w:rPr>
                <w:rFonts w:ascii="Times New Roman" w:hAnsi="Times New Roman"/>
                <w:color w:val="000000"/>
                <w:sz w:val="24"/>
              </w:rPr>
              <w:t>Многоугольники</w:t>
            </w:r>
            <w:proofErr w:type="spellEnd"/>
            <w:r>
              <w:rPr>
                <w:rFonts w:ascii="Times New Roman" w:hAnsi="Times New Roman"/>
                <w:color w:val="000000"/>
                <w:sz w:val="24"/>
              </w:rPr>
              <w:t xml:space="preserve"> </w:t>
            </w:r>
          </w:p>
        </w:tc>
      </w:tr>
      <w:tr w:rsidR="0078611E">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78611E" w:rsidRDefault="00096650">
            <w:pPr>
              <w:spacing w:after="0" w:line="360" w:lineRule="auto"/>
              <w:ind w:left="314"/>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круг</w:t>
            </w:r>
            <w:proofErr w:type="spellEnd"/>
            <w:r>
              <w:rPr>
                <w:rFonts w:ascii="Times New Roman" w:hAnsi="Times New Roman"/>
                <w:color w:val="000000"/>
                <w:sz w:val="24"/>
              </w:rPr>
              <w:t xml:space="preserve"> </w:t>
            </w:r>
          </w:p>
        </w:tc>
      </w:tr>
      <w:tr w:rsidR="0078611E">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78611E" w:rsidRDefault="00096650">
            <w:pPr>
              <w:spacing w:after="0" w:line="360" w:lineRule="auto"/>
              <w:ind w:left="314"/>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
        </w:tc>
      </w:tr>
      <w:tr w:rsidR="0078611E">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78611E" w:rsidRDefault="00096650">
            <w:pPr>
              <w:spacing w:after="0" w:line="360" w:lineRule="auto"/>
              <w:ind w:left="314"/>
            </w:pPr>
            <w:proofErr w:type="spellStart"/>
            <w:r>
              <w:rPr>
                <w:rFonts w:ascii="Times New Roman" w:hAnsi="Times New Roman"/>
                <w:color w:val="000000"/>
                <w:sz w:val="24"/>
              </w:rPr>
              <w:t>Векторы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r>
      <w:tr w:rsidR="0078611E">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78611E" w:rsidRDefault="00096650">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78611E">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78611E" w:rsidRDefault="00096650">
            <w:pPr>
              <w:spacing w:after="0" w:line="360" w:lineRule="auto"/>
              <w:ind w:left="31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r>
              <w:rPr>
                <w:rFonts w:ascii="Times New Roman" w:hAnsi="Times New Roman"/>
                <w:color w:val="000000"/>
                <w:sz w:val="24"/>
              </w:rPr>
              <w:t xml:space="preserve"> </w:t>
            </w:r>
          </w:p>
        </w:tc>
      </w:tr>
      <w:tr w:rsidR="0078611E">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78611E" w:rsidRDefault="00096650">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w:t>
            </w:r>
          </w:p>
        </w:tc>
      </w:tr>
      <w:tr w:rsidR="0078611E">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78611E" w:rsidRDefault="00096650">
            <w:pPr>
              <w:spacing w:after="0" w:line="360" w:lineRule="auto"/>
              <w:ind w:left="314"/>
            </w:pPr>
            <w:proofErr w:type="spellStart"/>
            <w:r>
              <w:rPr>
                <w:rFonts w:ascii="Times New Roman" w:hAnsi="Times New Roman"/>
                <w:color w:val="000000"/>
                <w:sz w:val="24"/>
              </w:rPr>
              <w:t>Комбинаторика</w:t>
            </w:r>
            <w:proofErr w:type="spellEnd"/>
            <w:r>
              <w:rPr>
                <w:rFonts w:ascii="Times New Roman" w:hAnsi="Times New Roman"/>
                <w:color w:val="000000"/>
                <w:sz w:val="24"/>
              </w:rPr>
              <w:t xml:space="preserve"> </w:t>
            </w:r>
          </w:p>
        </w:tc>
      </w:tr>
      <w:tr w:rsidR="0078611E">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78611E" w:rsidRDefault="00096650">
            <w:pPr>
              <w:spacing w:after="0" w:line="360" w:lineRule="auto"/>
              <w:ind w:left="31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w:t>
            </w:r>
          </w:p>
        </w:tc>
      </w:tr>
      <w:tr w:rsidR="0078611E">
        <w:trPr>
          <w:trHeight w:val="144"/>
        </w:trPr>
        <w:tc>
          <w:tcPr>
            <w:tcW w:w="1203" w:type="dxa"/>
            <w:tcMar>
              <w:top w:w="50" w:type="dxa"/>
              <w:left w:w="100" w:type="dxa"/>
            </w:tcMar>
            <w:vAlign w:val="center"/>
          </w:tcPr>
          <w:p w:rsidR="0078611E" w:rsidRDefault="00096650">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78611E" w:rsidRDefault="00096650">
            <w:pPr>
              <w:spacing w:after="0" w:line="360" w:lineRule="auto"/>
              <w:ind w:left="314"/>
            </w:pPr>
            <w:proofErr w:type="spellStart"/>
            <w:r>
              <w:rPr>
                <w:rFonts w:ascii="Times New Roman" w:hAnsi="Times New Roman"/>
                <w:color w:val="000000"/>
                <w:sz w:val="24"/>
              </w:rPr>
              <w:t>Графы</w:t>
            </w:r>
            <w:proofErr w:type="spellEnd"/>
            <w:r>
              <w:rPr>
                <w:rFonts w:ascii="Times New Roman" w:hAnsi="Times New Roman"/>
                <w:color w:val="000000"/>
                <w:sz w:val="24"/>
              </w:rPr>
              <w:t xml:space="preserve"> </w:t>
            </w:r>
          </w:p>
        </w:tc>
      </w:tr>
    </w:tbl>
    <w:p w:rsidR="0078611E" w:rsidRDefault="0078611E">
      <w:pPr>
        <w:spacing w:after="0" w:line="336" w:lineRule="auto"/>
        <w:ind w:left="120"/>
      </w:pPr>
    </w:p>
    <w:p w:rsidR="0078611E" w:rsidRDefault="0078611E">
      <w:pPr>
        <w:sectPr w:rsidR="0078611E">
          <w:pgSz w:w="11906" w:h="16383"/>
          <w:pgMar w:top="1134" w:right="850" w:bottom="1134" w:left="1701" w:header="720" w:footer="720" w:gutter="0"/>
          <w:cols w:space="720"/>
        </w:sectPr>
      </w:pPr>
    </w:p>
    <w:p w:rsidR="0078611E" w:rsidRPr="007F4EA5" w:rsidRDefault="00096650">
      <w:pPr>
        <w:spacing w:after="0"/>
        <w:ind w:left="120"/>
        <w:rPr>
          <w:lang w:val="ru-RU"/>
        </w:rPr>
      </w:pPr>
      <w:bookmarkStart w:id="17" w:name="block-88336864"/>
      <w:bookmarkEnd w:id="16"/>
      <w:r w:rsidRPr="007F4EA5">
        <w:rPr>
          <w:rFonts w:ascii="Times New Roman" w:hAnsi="Times New Roman"/>
          <w:b/>
          <w:color w:val="000000"/>
          <w:sz w:val="28"/>
          <w:lang w:val="ru-RU"/>
        </w:rPr>
        <w:lastRenderedPageBreak/>
        <w:t>УЧЕБНО-МЕТОДИЧЕСКОЕ ОБЕСПЕЧЕНИЕ ОБРАЗОВАТЕЛЬНОГО ПРОЦЕССА</w:t>
      </w:r>
    </w:p>
    <w:p w:rsidR="0078611E" w:rsidRPr="007F4EA5" w:rsidRDefault="00096650" w:rsidP="00E31A7A">
      <w:pPr>
        <w:spacing w:after="0" w:line="480" w:lineRule="auto"/>
        <w:ind w:left="120"/>
        <w:rPr>
          <w:lang w:val="ru-RU"/>
        </w:rPr>
      </w:pPr>
      <w:r w:rsidRPr="007F4EA5">
        <w:rPr>
          <w:rFonts w:ascii="Times New Roman" w:hAnsi="Times New Roman"/>
          <w:b/>
          <w:color w:val="000000"/>
          <w:sz w:val="28"/>
          <w:lang w:val="ru-RU"/>
        </w:rPr>
        <w:t>ОБЯЗАТЕЛЬНЫЕ УЧЕБНЫЕ МАТЕРИАЛЫ ДЛЯ УЧЕНИКА</w:t>
      </w:r>
    </w:p>
    <w:p w:rsidR="0078611E" w:rsidRPr="007F4EA5" w:rsidRDefault="00096650" w:rsidP="00E31A7A">
      <w:pPr>
        <w:spacing w:after="0" w:line="480" w:lineRule="auto"/>
        <w:ind w:left="120"/>
        <w:rPr>
          <w:lang w:val="ru-RU"/>
        </w:rPr>
      </w:pPr>
      <w:r w:rsidRPr="007F4EA5">
        <w:rPr>
          <w:rFonts w:ascii="Times New Roman" w:hAnsi="Times New Roman"/>
          <w:b/>
          <w:color w:val="000000"/>
          <w:sz w:val="28"/>
          <w:lang w:val="ru-RU"/>
        </w:rPr>
        <w:t>МЕТОДИЧЕСКИЕ МАТЕРИАЛЫ ДЛЯ УЧИТЕЛЯ</w:t>
      </w:r>
    </w:p>
    <w:p w:rsidR="0078611E" w:rsidRPr="007F4EA5" w:rsidRDefault="0078611E">
      <w:pPr>
        <w:spacing w:after="0"/>
        <w:ind w:left="120"/>
        <w:rPr>
          <w:lang w:val="ru-RU"/>
        </w:rPr>
      </w:pPr>
    </w:p>
    <w:p w:rsidR="0078611E" w:rsidRPr="00E029C6" w:rsidRDefault="00096650" w:rsidP="00E31A7A">
      <w:pPr>
        <w:spacing w:after="0" w:line="480" w:lineRule="auto"/>
        <w:ind w:left="120"/>
        <w:rPr>
          <w:lang w:val="ru-RU"/>
        </w:rPr>
      </w:pPr>
      <w:r w:rsidRPr="00E029C6">
        <w:rPr>
          <w:rFonts w:ascii="Times New Roman" w:hAnsi="Times New Roman"/>
          <w:b/>
          <w:color w:val="000000"/>
          <w:sz w:val="28"/>
          <w:lang w:val="ru-RU"/>
        </w:rPr>
        <w:t>ЦИФРОВЫЕ ОБРАЗОВАТЕЛЬНЫЕ РЕСУРСЫ И РЕСУРСЫ СЕТИ ИНТЕРНЕТ</w:t>
      </w:r>
    </w:p>
    <w:p w:rsidR="007F4EA5" w:rsidRPr="007F4EA5" w:rsidRDefault="007F4EA5" w:rsidP="007F4EA5">
      <w:pPr>
        <w:rPr>
          <w:rFonts w:ascii="Calibri" w:eastAsia="Calibri" w:hAnsi="Calibri" w:cs="Times New Roman"/>
          <w:lang w:val="ru-RU"/>
        </w:rPr>
      </w:pPr>
      <w:r w:rsidRPr="007F4EA5">
        <w:rPr>
          <w:rFonts w:ascii="Calibri" w:eastAsia="Calibri" w:hAnsi="Calibri" w:cs="Times New Roman"/>
          <w:lang w:val="ru-RU"/>
        </w:rPr>
        <w:t xml:space="preserve">1. </w:t>
      </w:r>
      <w:hyperlink r:id="rId6" w:history="1">
        <w:r w:rsidRPr="007F4EA5">
          <w:rPr>
            <w:rFonts w:ascii="Calibri" w:eastAsia="Calibri" w:hAnsi="Calibri" w:cs="Times New Roman"/>
            <w:color w:val="0563C1" w:themeColor="hyperlink"/>
            <w:u w:val="single"/>
            <w:lang w:val="ru-RU"/>
          </w:rPr>
          <w:t>https://eduprosvet.ru/sveden/education/?ysclid=mvh5xniawr492983423</w:t>
        </w:r>
      </w:hyperlink>
    </w:p>
    <w:p w:rsidR="007F4EA5" w:rsidRPr="007F4EA5" w:rsidRDefault="007F4EA5" w:rsidP="007F4EA5">
      <w:pPr>
        <w:rPr>
          <w:rFonts w:ascii="Calibri" w:eastAsia="Calibri" w:hAnsi="Calibri" w:cs="Times New Roman"/>
          <w:lang w:val="ru-RU"/>
        </w:rPr>
      </w:pPr>
      <w:r w:rsidRPr="007F4EA5">
        <w:rPr>
          <w:rFonts w:ascii="Calibri" w:eastAsia="Calibri" w:hAnsi="Calibri" w:cs="Times New Roman"/>
          <w:lang w:val="ru-RU"/>
        </w:rPr>
        <w:t xml:space="preserve">2. </w:t>
      </w:r>
      <w:hyperlink r:id="rId7" w:history="1">
        <w:r w:rsidRPr="007F4EA5">
          <w:rPr>
            <w:rFonts w:ascii="Calibri" w:eastAsia="Calibri" w:hAnsi="Calibri" w:cs="Times New Roman"/>
            <w:color w:val="0563C1" w:themeColor="hyperlink"/>
            <w:u w:val="single"/>
            <w:lang w:val="ru-RU"/>
          </w:rPr>
          <w:t>https://sbereducation.ru/</w:t>
        </w:r>
      </w:hyperlink>
    </w:p>
    <w:p w:rsidR="007F4EA5" w:rsidRPr="007F4EA5" w:rsidRDefault="007F4EA5" w:rsidP="007F4EA5">
      <w:pPr>
        <w:rPr>
          <w:rFonts w:ascii="Calibri" w:eastAsia="Calibri" w:hAnsi="Calibri" w:cs="Times New Roman"/>
          <w:lang w:val="ru-RU"/>
        </w:rPr>
      </w:pPr>
      <w:r w:rsidRPr="007F4EA5">
        <w:rPr>
          <w:rFonts w:ascii="Calibri" w:eastAsia="Calibri" w:hAnsi="Calibri" w:cs="Times New Roman"/>
          <w:lang w:val="ru-RU"/>
        </w:rPr>
        <w:t xml:space="preserve">3. </w:t>
      </w:r>
      <w:hyperlink r:id="rId8" w:history="1">
        <w:r w:rsidRPr="007F4EA5">
          <w:rPr>
            <w:rFonts w:ascii="Calibri" w:eastAsia="Calibri" w:hAnsi="Calibri" w:cs="Times New Roman"/>
            <w:color w:val="0563C1" w:themeColor="hyperlink"/>
            <w:u w:val="single"/>
            <w:lang w:val="ru-RU"/>
          </w:rPr>
          <w:t>https://www.yaklass.ru/</w:t>
        </w:r>
      </w:hyperlink>
    </w:p>
    <w:bookmarkEnd w:id="17"/>
    <w:p w:rsidR="00096650" w:rsidRPr="00E029C6" w:rsidRDefault="00096650">
      <w:pPr>
        <w:rPr>
          <w:lang w:val="ru-RU"/>
        </w:rPr>
      </w:pPr>
    </w:p>
    <w:sectPr w:rsidR="00096650" w:rsidRPr="00E029C6" w:rsidSect="00BB47A9">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C12E82"/>
    <w:multiLevelType w:val="multilevel"/>
    <w:tmpl w:val="D674CCA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CA523FD"/>
    <w:multiLevelType w:val="multilevel"/>
    <w:tmpl w:val="D0CCD86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33F6F07"/>
    <w:multiLevelType w:val="multilevel"/>
    <w:tmpl w:val="6F8A70B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5804486"/>
    <w:multiLevelType w:val="multilevel"/>
    <w:tmpl w:val="26D4086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E325BEB"/>
    <w:multiLevelType w:val="multilevel"/>
    <w:tmpl w:val="1E8AEBB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A4B1796"/>
    <w:multiLevelType w:val="multilevel"/>
    <w:tmpl w:val="37A89B6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 w:numId="4">
    <w:abstractNumId w:val="3"/>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8611E"/>
    <w:rsid w:val="00096650"/>
    <w:rsid w:val="0078611E"/>
    <w:rsid w:val="007F4EA5"/>
    <w:rsid w:val="00894EBE"/>
    <w:rsid w:val="00BB47A9"/>
    <w:rsid w:val="00E029C6"/>
    <w:rsid w:val="00E03DFA"/>
    <w:rsid w:val="00E31A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BB47A9"/>
    <w:rPr>
      <w:color w:val="0563C1" w:themeColor="hyperlink"/>
      <w:u w:val="single"/>
    </w:rPr>
  </w:style>
  <w:style w:type="table" w:styleId="ac">
    <w:name w:val="Table Grid"/>
    <w:basedOn w:val="a1"/>
    <w:uiPriority w:val="59"/>
    <w:rsid w:val="00BB47A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894EBE"/>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94EBE"/>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5599728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aklass.ru/" TargetMode="External"/><Relationship Id="rId3" Type="http://schemas.openxmlformats.org/officeDocument/2006/relationships/settings" Target="settings.xml"/><Relationship Id="rId7" Type="http://schemas.openxmlformats.org/officeDocument/2006/relationships/hyperlink" Target="https://sbereducatio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uprosvet.ru/sveden/education/?ysclid=mvh5xniawr492983423"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8019</Words>
  <Characters>45712</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RePack by SPecialiST</cp:lastModifiedBy>
  <cp:revision>10</cp:revision>
  <cp:lastPrinted>2026-08-28T09:59:00Z</cp:lastPrinted>
  <dcterms:created xsi:type="dcterms:W3CDTF">2026-08-26T12:49:00Z</dcterms:created>
  <dcterms:modified xsi:type="dcterms:W3CDTF">2026-10-24T15:27:00Z</dcterms:modified>
</cp:coreProperties>
</file>